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134397173"/>
        <w:docPartObj>
          <w:docPartGallery w:val="Cover Pages"/>
          <w:docPartUnique/>
        </w:docPartObj>
      </w:sdtPr>
      <w:sdtContent>
        <w:p w14:paraId="276D0285" w14:textId="67EB1098" w:rsidR="00BF3C90" w:rsidRDefault="00BF3C90" w:rsidP="00CE3182">
          <w:pPr>
            <w:spacing w:afterLines="160" w:after="384" w:line="240" w:lineRule="auto"/>
          </w:pPr>
          <w:r>
            <w:rPr>
              <w:noProof/>
            </w:rPr>
            <mc:AlternateContent>
              <mc:Choice Requires="wpg">
                <w:drawing>
                  <wp:anchor distT="0" distB="0" distL="114300" distR="114300" simplePos="0" relativeHeight="251662336" behindDoc="0" locked="0" layoutInCell="1" allowOverlap="1" wp14:anchorId="1C06666F" wp14:editId="3B05234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BBF8E0"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92278f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18A60EA5" w14:textId="3FE8892F" w:rsidR="00070C2C" w:rsidRDefault="00070C2C" w:rsidP="00CE3182">
          <w:pPr>
            <w:spacing w:afterLines="160" w:after="384" w:line="240" w:lineRule="auto"/>
            <w:rPr>
              <w:noProof/>
            </w:rPr>
          </w:pPr>
          <w:r>
            <w:rPr>
              <w:noProof/>
            </w:rPr>
            <w:drawing>
              <wp:anchor distT="0" distB="0" distL="114300" distR="114300" simplePos="0" relativeHeight="251663360" behindDoc="1" locked="0" layoutInCell="1" allowOverlap="1" wp14:anchorId="58F22514" wp14:editId="6871CA27">
                <wp:simplePos x="0" y="0"/>
                <wp:positionH relativeFrom="margin">
                  <wp:posOffset>-670494</wp:posOffset>
                </wp:positionH>
                <wp:positionV relativeFrom="paragraph">
                  <wp:posOffset>177330</wp:posOffset>
                </wp:positionV>
                <wp:extent cx="7053943" cy="4489044"/>
                <wp:effectExtent l="0" t="0" r="0" b="698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r:embed="rId9">
                          <a:extLst>
                            <a:ext uri="{28A0092B-C50C-407E-A947-70E740481C1C}">
                              <a14:useLocalDpi xmlns:a14="http://schemas.microsoft.com/office/drawing/2010/main" val="0"/>
                            </a:ext>
                          </a:extLst>
                        </a:blip>
                        <a:srcRect t="8302" b="28057"/>
                        <a:stretch/>
                      </pic:blipFill>
                      <pic:spPr bwMode="auto">
                        <a:xfrm>
                          <a:off x="0" y="0"/>
                          <a:ext cx="7053943" cy="4489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B8B81" w14:textId="0FF3205F" w:rsidR="00070C2C" w:rsidRDefault="00070C2C" w:rsidP="00CE3182">
          <w:pPr>
            <w:spacing w:afterLines="160" w:after="384" w:line="240" w:lineRule="auto"/>
            <w:rPr>
              <w:noProof/>
            </w:rPr>
          </w:pPr>
          <w:r>
            <w:rPr>
              <w:noProof/>
            </w:rPr>
            <mc:AlternateContent>
              <mc:Choice Requires="wps">
                <w:drawing>
                  <wp:anchor distT="0" distB="0" distL="114300" distR="114300" simplePos="0" relativeHeight="251659264" behindDoc="0" locked="0" layoutInCell="1" allowOverlap="1" wp14:anchorId="4D008501" wp14:editId="4A07D493">
                    <wp:simplePos x="0" y="0"/>
                    <wp:positionH relativeFrom="page">
                      <wp:align>left</wp:align>
                    </wp:positionH>
                    <wp:positionV relativeFrom="page">
                      <wp:posOffset>5533769</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DD53A" w14:textId="6C26D546" w:rsidR="00BF3C90" w:rsidRPr="00070C2C" w:rsidRDefault="00BF3C90">
                                <w:pPr>
                                  <w:jc w:val="right"/>
                                  <w:rPr>
                                    <w:b/>
                                    <w:bCs/>
                                    <w:color w:val="92278F" w:themeColor="accent1"/>
                                    <w:sz w:val="48"/>
                                    <w:szCs w:val="48"/>
                                  </w:rPr>
                                </w:pPr>
                                <w:sdt>
                                  <w:sdtPr>
                                    <w:rPr>
                                      <w:b/>
                                      <w:bCs/>
                                      <w:caps/>
                                      <w:color w:val="92278F"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70C2C">
                                      <w:rPr>
                                        <w:b/>
                                        <w:bCs/>
                                        <w:caps/>
                                        <w:color w:val="92278F" w:themeColor="accent1"/>
                                        <w:sz w:val="48"/>
                                        <w:szCs w:val="48"/>
                                      </w:rPr>
                                      <w:t>W</w:t>
                                    </w:r>
                                    <w:r w:rsidR="00200C34">
                                      <w:rPr>
                                        <w:b/>
                                        <w:bCs/>
                                        <w:caps/>
                                        <w:color w:val="92278F" w:themeColor="accent1"/>
                                        <w:sz w:val="48"/>
                                        <w:szCs w:val="48"/>
                                      </w:rPr>
                                      <w:t xml:space="preserve">omen’s </w:t>
                                    </w:r>
                                    <w:r w:rsidRPr="00070C2C">
                                      <w:rPr>
                                        <w:b/>
                                        <w:bCs/>
                                        <w:caps/>
                                        <w:color w:val="92278F" w:themeColor="accent1"/>
                                        <w:sz w:val="48"/>
                                        <w:szCs w:val="48"/>
                                      </w:rPr>
                                      <w:t>P</w:t>
                                    </w:r>
                                    <w:r w:rsidR="00200C34">
                                      <w:rPr>
                                        <w:b/>
                                        <w:bCs/>
                                        <w:caps/>
                                        <w:color w:val="92278F" w:themeColor="accent1"/>
                                        <w:sz w:val="48"/>
                                        <w:szCs w:val="48"/>
                                      </w:rPr>
                                      <w:t xml:space="preserve">olicy </w:t>
                                    </w:r>
                                    <w:r w:rsidRPr="00070C2C">
                                      <w:rPr>
                                        <w:b/>
                                        <w:bCs/>
                                        <w:caps/>
                                        <w:color w:val="92278F" w:themeColor="accent1"/>
                                        <w:sz w:val="48"/>
                                        <w:szCs w:val="48"/>
                                      </w:rPr>
                                      <w:t>G</w:t>
                                    </w:r>
                                    <w:r w:rsidR="00200C34">
                                      <w:rPr>
                                        <w:b/>
                                        <w:bCs/>
                                        <w:caps/>
                                        <w:color w:val="92278F" w:themeColor="accent1"/>
                                        <w:sz w:val="48"/>
                                        <w:szCs w:val="48"/>
                                      </w:rPr>
                                      <w:t>roup</w:t>
                                    </w:r>
                                    <w:r w:rsidRPr="00070C2C">
                                      <w:rPr>
                                        <w:b/>
                                        <w:bCs/>
                                        <w:caps/>
                                        <w:color w:val="92278F" w:themeColor="accent1"/>
                                        <w:sz w:val="48"/>
                                        <w:szCs w:val="48"/>
                                      </w:rPr>
                                      <w:t xml:space="preserve"> NI </w:t>
                                    </w:r>
                                    <w:r w:rsidR="00200C34">
                                      <w:rPr>
                                        <w:b/>
                                        <w:bCs/>
                                        <w:caps/>
                                        <w:color w:val="92278F" w:themeColor="accent1"/>
                                        <w:sz w:val="48"/>
                                        <w:szCs w:val="48"/>
                                      </w:rPr>
                                      <w:br/>
                                    </w:r>
                                    <w:r w:rsidRPr="00070C2C">
                                      <w:rPr>
                                        <w:b/>
                                        <w:bCs/>
                                        <w:caps/>
                                        <w:color w:val="92278F" w:themeColor="accent1"/>
                                        <w:sz w:val="48"/>
                                        <w:szCs w:val="48"/>
                                      </w:rPr>
                                      <w:t>COVID-19 Feminist Recovery Plan: Further Development Project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7A9E8B0" w14:textId="0BEBDF67" w:rsidR="00BF3C90" w:rsidRDefault="00BF3C90">
                                    <w:pPr>
                                      <w:jc w:val="right"/>
                                      <w:rPr>
                                        <w:smallCaps/>
                                        <w:color w:val="404040" w:themeColor="text1" w:themeTint="BF"/>
                                        <w:sz w:val="36"/>
                                        <w:szCs w:val="36"/>
                                      </w:rPr>
                                    </w:pPr>
                                    <w:r>
                                      <w:rPr>
                                        <w:color w:val="404040" w:themeColor="text1" w:themeTint="BF"/>
                                        <w:sz w:val="36"/>
                                        <w:szCs w:val="36"/>
                                      </w:rPr>
                                      <w:t>Project Terms of Reference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008501" id="_x0000_t202" coordsize="21600,21600" o:spt="202" path="m,l,21600r21600,l21600,xe">
                    <v:stroke joinstyle="miter"/>
                    <v:path gradientshapeok="t" o:connecttype="rect"/>
                  </v:shapetype>
                  <v:shape id="Text Box 154" o:spid="_x0000_s1026" type="#_x0000_t202" style="position:absolute;margin-left:0;margin-top:435.75pt;width:8in;height:286.5pt;z-index:251659264;visibility:visible;mso-wrap-style:square;mso-width-percent:941;mso-height-percent:363;mso-wrap-distance-left:9pt;mso-wrap-distance-top:0;mso-wrap-distance-right:9pt;mso-wrap-distance-bottom:0;mso-position-horizontal:lef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" filled="f" stroked="f" strokeweight=".5pt">
                    <v:textbox inset="126pt,0,54pt,0">
                      <w:txbxContent>
                        <w:p w14:paraId="52BDD53A" w14:textId="6C26D546" w:rsidR="00BF3C90" w:rsidRPr="00070C2C" w:rsidRDefault="00BF3C90">
                          <w:pPr>
                            <w:jc w:val="right"/>
                            <w:rPr>
                              <w:b/>
                              <w:bCs/>
                              <w:color w:val="92278F" w:themeColor="accent1"/>
                              <w:sz w:val="48"/>
                              <w:szCs w:val="48"/>
                            </w:rPr>
                          </w:pPr>
                          <w:sdt>
                            <w:sdtPr>
                              <w:rPr>
                                <w:b/>
                                <w:bCs/>
                                <w:caps/>
                                <w:color w:val="92278F"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070C2C">
                                <w:rPr>
                                  <w:b/>
                                  <w:bCs/>
                                  <w:caps/>
                                  <w:color w:val="92278F" w:themeColor="accent1"/>
                                  <w:sz w:val="48"/>
                                  <w:szCs w:val="48"/>
                                </w:rPr>
                                <w:t>W</w:t>
                              </w:r>
                              <w:r w:rsidR="00200C34">
                                <w:rPr>
                                  <w:b/>
                                  <w:bCs/>
                                  <w:caps/>
                                  <w:color w:val="92278F" w:themeColor="accent1"/>
                                  <w:sz w:val="48"/>
                                  <w:szCs w:val="48"/>
                                </w:rPr>
                                <w:t xml:space="preserve">omen’s </w:t>
                              </w:r>
                              <w:r w:rsidRPr="00070C2C">
                                <w:rPr>
                                  <w:b/>
                                  <w:bCs/>
                                  <w:caps/>
                                  <w:color w:val="92278F" w:themeColor="accent1"/>
                                  <w:sz w:val="48"/>
                                  <w:szCs w:val="48"/>
                                </w:rPr>
                                <w:t>P</w:t>
                              </w:r>
                              <w:r w:rsidR="00200C34">
                                <w:rPr>
                                  <w:b/>
                                  <w:bCs/>
                                  <w:caps/>
                                  <w:color w:val="92278F" w:themeColor="accent1"/>
                                  <w:sz w:val="48"/>
                                  <w:szCs w:val="48"/>
                                </w:rPr>
                                <w:t xml:space="preserve">olicy </w:t>
                              </w:r>
                              <w:r w:rsidRPr="00070C2C">
                                <w:rPr>
                                  <w:b/>
                                  <w:bCs/>
                                  <w:caps/>
                                  <w:color w:val="92278F" w:themeColor="accent1"/>
                                  <w:sz w:val="48"/>
                                  <w:szCs w:val="48"/>
                                </w:rPr>
                                <w:t>G</w:t>
                              </w:r>
                              <w:r w:rsidR="00200C34">
                                <w:rPr>
                                  <w:b/>
                                  <w:bCs/>
                                  <w:caps/>
                                  <w:color w:val="92278F" w:themeColor="accent1"/>
                                  <w:sz w:val="48"/>
                                  <w:szCs w:val="48"/>
                                </w:rPr>
                                <w:t>roup</w:t>
                              </w:r>
                              <w:r w:rsidRPr="00070C2C">
                                <w:rPr>
                                  <w:b/>
                                  <w:bCs/>
                                  <w:caps/>
                                  <w:color w:val="92278F" w:themeColor="accent1"/>
                                  <w:sz w:val="48"/>
                                  <w:szCs w:val="48"/>
                                </w:rPr>
                                <w:t xml:space="preserve"> NI </w:t>
                              </w:r>
                              <w:r w:rsidR="00200C34">
                                <w:rPr>
                                  <w:b/>
                                  <w:bCs/>
                                  <w:caps/>
                                  <w:color w:val="92278F" w:themeColor="accent1"/>
                                  <w:sz w:val="48"/>
                                  <w:szCs w:val="48"/>
                                </w:rPr>
                                <w:br/>
                              </w:r>
                              <w:r w:rsidRPr="00070C2C">
                                <w:rPr>
                                  <w:b/>
                                  <w:bCs/>
                                  <w:caps/>
                                  <w:color w:val="92278F" w:themeColor="accent1"/>
                                  <w:sz w:val="48"/>
                                  <w:szCs w:val="48"/>
                                </w:rPr>
                                <w:t>COVID-19 Feminist Recovery Plan: Further Development Project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7A9E8B0" w14:textId="0BEBDF67" w:rsidR="00BF3C90" w:rsidRDefault="00BF3C90">
                              <w:pPr>
                                <w:jc w:val="right"/>
                                <w:rPr>
                                  <w:smallCaps/>
                                  <w:color w:val="404040" w:themeColor="text1" w:themeTint="BF"/>
                                  <w:sz w:val="36"/>
                                  <w:szCs w:val="36"/>
                                </w:rPr>
                              </w:pPr>
                              <w:r>
                                <w:rPr>
                                  <w:color w:val="404040" w:themeColor="text1" w:themeTint="BF"/>
                                  <w:sz w:val="36"/>
                                  <w:szCs w:val="36"/>
                                </w:rPr>
                                <w:t>Project Terms of Reference</w:t>
                              </w:r>
                            </w:p>
                          </w:sdtContent>
                        </w:sdt>
                      </w:txbxContent>
                    </v:textbox>
                    <w10:wrap type="square" anchorx="page" anchory="page"/>
                  </v:shape>
                </w:pict>
              </mc:Fallback>
            </mc:AlternateContent>
          </w:r>
          <w:r>
            <w:rPr>
              <w:noProof/>
            </w:rPr>
            <w:drawing>
              <wp:anchor distT="0" distB="0" distL="114300" distR="114300" simplePos="0" relativeHeight="251664384" behindDoc="1" locked="0" layoutInCell="1" allowOverlap="1" wp14:anchorId="2517988A" wp14:editId="0DE96DD8">
                <wp:simplePos x="0" y="0"/>
                <wp:positionH relativeFrom="column">
                  <wp:posOffset>-17351</wp:posOffset>
                </wp:positionH>
                <wp:positionV relativeFrom="paragraph">
                  <wp:posOffset>4315032</wp:posOffset>
                </wp:positionV>
                <wp:extent cx="5731510" cy="1272540"/>
                <wp:effectExtent l="0" t="0" r="2540" b="381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27254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271B3ABD" wp14:editId="3A322EC7">
                    <wp:simplePos x="0" y="0"/>
                    <wp:positionH relativeFrom="page">
                      <wp:align>left</wp:align>
                    </wp:positionH>
                    <wp:positionV relativeFrom="page">
                      <wp:posOffset>8775543</wp:posOffset>
                    </wp:positionV>
                    <wp:extent cx="731520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86D6D5D" w14:textId="3562F56F" w:rsidR="00BF3C90" w:rsidRDefault="00BF3C90">
                                    <w:pPr>
                                      <w:pStyle w:val="NoSpacing"/>
                                      <w:jc w:val="right"/>
                                      <w:rPr>
                                        <w:color w:val="595959" w:themeColor="text1" w:themeTint="A6"/>
                                        <w:sz w:val="28"/>
                                        <w:szCs w:val="28"/>
                                      </w:rPr>
                                    </w:pPr>
                                    <w:r>
                                      <w:rPr>
                                        <w:color w:val="595959" w:themeColor="text1" w:themeTint="A6"/>
                                        <w:sz w:val="28"/>
                                        <w:szCs w:val="28"/>
                                      </w:rPr>
                                      <w:t>For further information contact Anne McVicker</w:t>
                                    </w:r>
                                  </w:p>
                                </w:sdtContent>
                              </w:sdt>
                              <w:p w14:paraId="59095297" w14:textId="43CC7560" w:rsidR="00BF3C90" w:rsidRDefault="00BF3C9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8247AC">
                                      <w:rPr>
                                        <w:color w:val="595959" w:themeColor="text1" w:themeTint="A6"/>
                                        <w:sz w:val="18"/>
                                        <w:szCs w:val="18"/>
                                      </w:rPr>
                                      <w:t>a</w:t>
                                    </w:r>
                                    <w:r>
                                      <w:rPr>
                                        <w:color w:val="595959" w:themeColor="text1" w:themeTint="A6"/>
                                        <w:sz w:val="18"/>
                                        <w:szCs w:val="18"/>
                                      </w:rPr>
                                      <w:t xml:space="preserve">nne.mcvicker@wrda.net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71B3ABD" id="Text Box 152" o:spid="_x0000_s1027" type="#_x0000_t202" style="position:absolute;margin-left:0;margin-top:691pt;width:8in;height:1in;z-index:251660288;visibility:visible;mso-wrap-style:square;mso-width-percent:941;mso-height-percent:92;mso-wrap-distance-left:9pt;mso-wrap-distance-top:0;mso-wrap-distance-right:9pt;mso-wrap-distance-bottom:0;mso-position-horizontal:left;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86D6D5D" w14:textId="3562F56F" w:rsidR="00BF3C90" w:rsidRDefault="00BF3C90">
                              <w:pPr>
                                <w:pStyle w:val="NoSpacing"/>
                                <w:jc w:val="right"/>
                                <w:rPr>
                                  <w:color w:val="595959" w:themeColor="text1" w:themeTint="A6"/>
                                  <w:sz w:val="28"/>
                                  <w:szCs w:val="28"/>
                                </w:rPr>
                              </w:pPr>
                              <w:r>
                                <w:rPr>
                                  <w:color w:val="595959" w:themeColor="text1" w:themeTint="A6"/>
                                  <w:sz w:val="28"/>
                                  <w:szCs w:val="28"/>
                                </w:rPr>
                                <w:t>For further information contact Anne McVicker</w:t>
                              </w:r>
                            </w:p>
                          </w:sdtContent>
                        </w:sdt>
                        <w:p w14:paraId="59095297" w14:textId="43CC7560" w:rsidR="00BF3C90" w:rsidRDefault="00BF3C9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8247AC">
                                <w:rPr>
                                  <w:color w:val="595959" w:themeColor="text1" w:themeTint="A6"/>
                                  <w:sz w:val="18"/>
                                  <w:szCs w:val="18"/>
                                </w:rPr>
                                <w:t>a</w:t>
                              </w:r>
                              <w:r>
                                <w:rPr>
                                  <w:color w:val="595959" w:themeColor="text1" w:themeTint="A6"/>
                                  <w:sz w:val="18"/>
                                  <w:szCs w:val="18"/>
                                </w:rPr>
                                <w:t xml:space="preserve">nne.mcvicker@wrda.net </w:t>
                              </w:r>
                            </w:sdtContent>
                          </w:sdt>
                        </w:p>
                      </w:txbxContent>
                    </v:textbox>
                    <w10:wrap type="square" anchorx="page" anchory="page"/>
                  </v:shape>
                </w:pict>
              </mc:Fallback>
            </mc:AlternateContent>
          </w:r>
          <w:r w:rsidR="00BF3C90">
            <w:br w:type="page"/>
          </w:r>
        </w:p>
      </w:sdtContent>
    </w:sdt>
    <w:p w14:paraId="3F84BA1A" w14:textId="04DF2561" w:rsidR="002C50E4" w:rsidRPr="00D30FC4" w:rsidRDefault="00937C1C" w:rsidP="00CE3182">
      <w:pPr>
        <w:spacing w:afterLines="160" w:after="384" w:line="240" w:lineRule="auto"/>
        <w:rPr>
          <w:rFonts w:cstheme="minorHAnsi"/>
          <w:sz w:val="24"/>
          <w:szCs w:val="24"/>
        </w:rPr>
      </w:pPr>
      <w:r w:rsidRPr="00D30FC4">
        <w:rPr>
          <w:rFonts w:cstheme="minorHAnsi"/>
          <w:noProof/>
          <w:sz w:val="24"/>
          <w:szCs w:val="24"/>
        </w:rPr>
        <w:lastRenderedPageBreak/>
        <w:drawing>
          <wp:inline distT="0" distB="0" distL="0" distR="0" wp14:anchorId="53E544FB" wp14:editId="02229C9F">
            <wp:extent cx="5731510" cy="1272540"/>
            <wp:effectExtent l="0" t="0" r="2540" b="381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272540"/>
                    </a:xfrm>
                    <a:prstGeom prst="rect">
                      <a:avLst/>
                    </a:prstGeom>
                  </pic:spPr>
                </pic:pic>
              </a:graphicData>
            </a:graphic>
          </wp:inline>
        </w:drawing>
      </w:r>
    </w:p>
    <w:p w14:paraId="1FE1D685" w14:textId="498DB2E8" w:rsidR="00CE34C2" w:rsidRPr="00D30FC4" w:rsidRDefault="00CE34C2" w:rsidP="00CE3182">
      <w:pPr>
        <w:spacing w:afterLines="160" w:after="384" w:line="240" w:lineRule="auto"/>
        <w:jc w:val="both"/>
        <w:rPr>
          <w:rFonts w:cstheme="minorHAnsi"/>
          <w:sz w:val="24"/>
          <w:szCs w:val="24"/>
          <w:lang w:eastAsia="en-GB"/>
        </w:rPr>
      </w:pPr>
      <w:r w:rsidRPr="00D30FC4">
        <w:rPr>
          <w:rFonts w:cstheme="minorHAnsi"/>
          <w:sz w:val="24"/>
          <w:szCs w:val="24"/>
          <w:lang w:eastAsia="en-GB"/>
        </w:rPr>
        <w:t xml:space="preserve">The </w:t>
      </w:r>
      <w:hyperlink r:id="rId11" w:history="1">
        <w:r w:rsidRPr="00D30FC4">
          <w:rPr>
            <w:rStyle w:val="Hyperlink"/>
            <w:rFonts w:cstheme="minorHAnsi"/>
            <w:sz w:val="24"/>
            <w:szCs w:val="24"/>
            <w:lang w:eastAsia="en-GB"/>
          </w:rPr>
          <w:t>Women’s Resource and Development Agency</w:t>
        </w:r>
      </w:hyperlink>
      <w:r w:rsidRPr="00D30FC4">
        <w:rPr>
          <w:rFonts w:cstheme="minorHAnsi"/>
          <w:sz w:val="24"/>
          <w:szCs w:val="24"/>
          <w:lang w:eastAsia="en-GB"/>
        </w:rPr>
        <w:t xml:space="preserve"> (WRDA) is a membership organisation that supports women’s groups and networks across Northern Ireland. Our members are a key part of WRDA, they keep us relevant and ensure we are working on the issues which really matter to grassroots women. We also act as an information hub for the women’s sector, while striving to raise the profile of women’s issues in the wider media. WRDA carries out regular policy work and lobbies decision makers on behalf of women. We work to enhance how the women’s sector and women on the ground are communicating with all levels of government, ensuring women have their rightful say in the policies affecting them</w:t>
      </w:r>
      <w:r w:rsidR="004E6BF5" w:rsidRPr="00D30FC4">
        <w:rPr>
          <w:rFonts w:cstheme="minorHAnsi"/>
          <w:sz w:val="24"/>
          <w:szCs w:val="24"/>
          <w:lang w:eastAsia="en-GB"/>
        </w:rPr>
        <w:t xml:space="preserve">. </w:t>
      </w:r>
      <w:r w:rsidR="004E6BF5" w:rsidRPr="00D30FC4">
        <w:rPr>
          <w:rFonts w:cstheme="minorHAnsi"/>
          <w:sz w:val="24"/>
          <w:szCs w:val="24"/>
        </w:rPr>
        <w:t>As part of our vision to make women a visible force for change in Northern Ireland, we are actively lobbying and campaigning on issues that affect women. Despite almost 50 years of equality legislation, women continue to face barriers</w:t>
      </w:r>
      <w:r w:rsidR="009221C5" w:rsidRPr="00D30FC4">
        <w:rPr>
          <w:rFonts w:cstheme="minorHAnsi"/>
          <w:sz w:val="24"/>
          <w:szCs w:val="24"/>
        </w:rPr>
        <w:t>;</w:t>
      </w:r>
      <w:r w:rsidR="004E6BF5" w:rsidRPr="00D30FC4">
        <w:rPr>
          <w:rFonts w:cstheme="minorHAnsi"/>
          <w:sz w:val="24"/>
          <w:szCs w:val="24"/>
        </w:rPr>
        <w:t xml:space="preserve"> we are disadvantaged in economic, </w:t>
      </w:r>
      <w:proofErr w:type="gramStart"/>
      <w:r w:rsidR="004E6BF5" w:rsidRPr="00D30FC4">
        <w:rPr>
          <w:rFonts w:cstheme="minorHAnsi"/>
          <w:sz w:val="24"/>
          <w:szCs w:val="24"/>
        </w:rPr>
        <w:t>political</w:t>
      </w:r>
      <w:proofErr w:type="gramEnd"/>
      <w:r w:rsidR="004E6BF5" w:rsidRPr="00D30FC4">
        <w:rPr>
          <w:rFonts w:cstheme="minorHAnsi"/>
          <w:sz w:val="24"/>
          <w:szCs w:val="24"/>
        </w:rPr>
        <w:t xml:space="preserve"> and social life and we are not properly protected from gender-based violence and misogyny.</w:t>
      </w:r>
    </w:p>
    <w:p w14:paraId="1973C6B5" w14:textId="77777777" w:rsidR="004E3BAE" w:rsidRPr="00D30FC4" w:rsidRDefault="00CE34C2" w:rsidP="008B6319">
      <w:pPr>
        <w:spacing w:afterLines="160" w:after="384" w:line="240" w:lineRule="auto"/>
        <w:jc w:val="both"/>
        <w:rPr>
          <w:rFonts w:cstheme="minorHAnsi"/>
          <w:sz w:val="24"/>
          <w:szCs w:val="24"/>
          <w:lang w:eastAsia="en-GB"/>
        </w:rPr>
      </w:pPr>
      <w:r w:rsidRPr="00D30FC4">
        <w:rPr>
          <w:rFonts w:cstheme="minorHAnsi"/>
          <w:sz w:val="24"/>
          <w:szCs w:val="24"/>
          <w:lang w:eastAsia="en-GB"/>
        </w:rPr>
        <w:t>Through our Women’s Sector Lobbyist, we work with politicians, policy makers and influencers to advocate for law and policy that promotes women’s rights and equality and for services that meet women’s needs. We take a participative, grassroots approach to this work – all women have the right to be involved in decision-making and we aim to amplify the voices of the women who engage with the women’s sector. We also provide the secretariat for the </w:t>
      </w:r>
      <w:hyperlink r:id="rId12" w:history="1">
        <w:r w:rsidRPr="00D30FC4">
          <w:rPr>
            <w:rStyle w:val="Hyperlink"/>
            <w:rFonts w:cstheme="minorHAnsi"/>
            <w:sz w:val="24"/>
            <w:szCs w:val="24"/>
            <w:lang w:eastAsia="en-GB"/>
          </w:rPr>
          <w:t>Women’s Policy Group</w:t>
        </w:r>
      </w:hyperlink>
      <w:r w:rsidRPr="00D30FC4">
        <w:rPr>
          <w:rFonts w:cstheme="minorHAnsi"/>
          <w:sz w:val="24"/>
          <w:szCs w:val="24"/>
          <w:lang w:eastAsia="en-GB"/>
        </w:rPr>
        <w:t> </w:t>
      </w:r>
      <w:r w:rsidR="00AF1463" w:rsidRPr="00D30FC4">
        <w:rPr>
          <w:rFonts w:cstheme="minorHAnsi"/>
          <w:sz w:val="24"/>
          <w:szCs w:val="24"/>
          <w:lang w:eastAsia="en-GB"/>
        </w:rPr>
        <w:t xml:space="preserve">(WPG) </w:t>
      </w:r>
      <w:r w:rsidRPr="00D30FC4">
        <w:rPr>
          <w:rFonts w:cstheme="minorHAnsi"/>
          <w:sz w:val="24"/>
          <w:szCs w:val="24"/>
          <w:lang w:eastAsia="en-GB"/>
        </w:rPr>
        <w:t xml:space="preserve">which is a platform for women working in policy and advocacy roles in different organisations to share their work and speak with a collective voice on key issues. </w:t>
      </w:r>
      <w:r w:rsidR="00985301" w:rsidRPr="00D30FC4">
        <w:rPr>
          <w:rFonts w:cstheme="minorHAnsi"/>
          <w:sz w:val="24"/>
          <w:szCs w:val="24"/>
          <w:lang w:eastAsia="en-GB"/>
        </w:rPr>
        <w:t xml:space="preserve">In the context of the current </w:t>
      </w:r>
      <w:r w:rsidR="00B81D8D" w:rsidRPr="00D30FC4">
        <w:rPr>
          <w:rFonts w:cstheme="minorHAnsi"/>
          <w:sz w:val="24"/>
          <w:szCs w:val="24"/>
          <w:lang w:eastAsia="en-GB"/>
        </w:rPr>
        <w:t xml:space="preserve">COVID-19 </w:t>
      </w:r>
      <w:r w:rsidR="00246EFC" w:rsidRPr="00D30FC4">
        <w:rPr>
          <w:rFonts w:cstheme="minorHAnsi"/>
          <w:sz w:val="24"/>
          <w:szCs w:val="24"/>
          <w:lang w:eastAsia="en-GB"/>
        </w:rPr>
        <w:t>crisis</w:t>
      </w:r>
      <w:r w:rsidR="00985301" w:rsidRPr="00D30FC4">
        <w:rPr>
          <w:rFonts w:cstheme="minorHAnsi"/>
          <w:sz w:val="24"/>
          <w:szCs w:val="24"/>
          <w:lang w:eastAsia="en-GB"/>
        </w:rPr>
        <w:t>, it has become clear that it</w:t>
      </w:r>
      <w:r w:rsidR="00246EFC" w:rsidRPr="00D30FC4">
        <w:rPr>
          <w:rFonts w:cstheme="minorHAnsi"/>
          <w:sz w:val="24"/>
          <w:szCs w:val="24"/>
          <w:lang w:eastAsia="en-GB"/>
        </w:rPr>
        <w:t xml:space="preserve"> affects men and women differently, and in many cases deepens the inequalities women experience on an everyday basis. </w:t>
      </w:r>
    </w:p>
    <w:p w14:paraId="091729C6" w14:textId="7C59E5B9" w:rsidR="00B81D8D" w:rsidRPr="00D30FC4" w:rsidRDefault="00B81D8D" w:rsidP="008B6319">
      <w:pPr>
        <w:spacing w:afterLines="160" w:after="384" w:line="240" w:lineRule="auto"/>
        <w:jc w:val="both"/>
        <w:rPr>
          <w:rFonts w:cstheme="minorHAnsi"/>
          <w:sz w:val="24"/>
          <w:szCs w:val="24"/>
          <w:lang w:eastAsia="en-GB"/>
        </w:rPr>
      </w:pPr>
      <w:r w:rsidRPr="00D30FC4">
        <w:rPr>
          <w:rFonts w:cstheme="minorHAnsi"/>
          <w:sz w:val="24"/>
          <w:szCs w:val="24"/>
          <w:lang w:eastAsia="en-GB"/>
        </w:rPr>
        <w:t xml:space="preserve">As a result, the WPG developed a comprehensive </w:t>
      </w:r>
      <w:r w:rsidR="00D7271B" w:rsidRPr="00D30FC4">
        <w:rPr>
          <w:rFonts w:cstheme="minorHAnsi"/>
          <w:sz w:val="24"/>
          <w:szCs w:val="24"/>
          <w:lang w:eastAsia="en-GB"/>
        </w:rPr>
        <w:t>127-page</w:t>
      </w:r>
      <w:r w:rsidRPr="00D30FC4">
        <w:rPr>
          <w:rFonts w:cstheme="minorHAnsi"/>
          <w:sz w:val="24"/>
          <w:szCs w:val="24"/>
          <w:lang w:eastAsia="en-GB"/>
        </w:rPr>
        <w:t xml:space="preserve"> long COVID-19 </w:t>
      </w:r>
      <w:hyperlink r:id="rId13" w:history="1">
        <w:r w:rsidRPr="00D30FC4">
          <w:rPr>
            <w:rStyle w:val="Hyperlink"/>
            <w:rFonts w:cstheme="minorHAnsi"/>
            <w:sz w:val="24"/>
            <w:szCs w:val="24"/>
            <w:lang w:eastAsia="en-GB"/>
          </w:rPr>
          <w:t>Feminist Recovery Plan</w:t>
        </w:r>
      </w:hyperlink>
      <w:r w:rsidR="00875B6A" w:rsidRPr="00D30FC4">
        <w:rPr>
          <w:rFonts w:cstheme="minorHAnsi"/>
          <w:sz w:val="24"/>
          <w:szCs w:val="24"/>
          <w:lang w:eastAsia="en-GB"/>
        </w:rPr>
        <w:t xml:space="preserve"> (FRP)</w:t>
      </w:r>
      <w:r w:rsidRPr="00D30FC4">
        <w:rPr>
          <w:rFonts w:cstheme="minorHAnsi"/>
          <w:sz w:val="24"/>
          <w:szCs w:val="24"/>
          <w:lang w:eastAsia="en-GB"/>
        </w:rPr>
        <w:t xml:space="preserve">. The </w:t>
      </w:r>
      <w:r w:rsidR="00D7271B" w:rsidRPr="00D30FC4">
        <w:rPr>
          <w:rFonts w:cstheme="minorHAnsi"/>
          <w:sz w:val="24"/>
          <w:szCs w:val="24"/>
          <w:lang w:eastAsia="en-GB"/>
        </w:rPr>
        <w:t xml:space="preserve">substantial amount of </w:t>
      </w:r>
      <w:r w:rsidRPr="00D30FC4">
        <w:rPr>
          <w:rFonts w:cstheme="minorHAnsi"/>
          <w:sz w:val="24"/>
          <w:szCs w:val="24"/>
          <w:lang w:eastAsia="en-GB"/>
        </w:rPr>
        <w:t>evidence</w:t>
      </w:r>
      <w:r w:rsidR="009F1CA9" w:rsidRPr="00D30FC4">
        <w:rPr>
          <w:rFonts w:cstheme="minorHAnsi"/>
          <w:sz w:val="24"/>
          <w:szCs w:val="24"/>
          <w:lang w:eastAsia="en-GB"/>
        </w:rPr>
        <w:t xml:space="preserve"> in the plan o</w:t>
      </w:r>
      <w:r w:rsidR="00571ABD" w:rsidRPr="00D30FC4">
        <w:rPr>
          <w:rFonts w:cstheme="minorHAnsi"/>
          <w:sz w:val="24"/>
          <w:szCs w:val="24"/>
          <w:lang w:eastAsia="en-GB"/>
        </w:rPr>
        <w:t>n</w:t>
      </w:r>
      <w:r w:rsidR="009F1CA9" w:rsidRPr="00D30FC4">
        <w:rPr>
          <w:rFonts w:cstheme="minorHAnsi"/>
          <w:sz w:val="24"/>
          <w:szCs w:val="24"/>
          <w:lang w:eastAsia="en-GB"/>
        </w:rPr>
        <w:t xml:space="preserve"> how women are disproportionately impacted</w:t>
      </w:r>
      <w:r w:rsidRPr="00D30FC4">
        <w:rPr>
          <w:rFonts w:cstheme="minorHAnsi"/>
          <w:sz w:val="24"/>
          <w:szCs w:val="24"/>
          <w:lang w:eastAsia="en-GB"/>
        </w:rPr>
        <w:t>, a</w:t>
      </w:r>
      <w:r w:rsidR="009F1CA9" w:rsidRPr="00D30FC4">
        <w:rPr>
          <w:rFonts w:cstheme="minorHAnsi"/>
          <w:sz w:val="24"/>
          <w:szCs w:val="24"/>
          <w:lang w:eastAsia="en-GB"/>
        </w:rPr>
        <w:t>longside the</w:t>
      </w:r>
      <w:r w:rsidRPr="00D30FC4">
        <w:rPr>
          <w:rFonts w:cstheme="minorHAnsi"/>
          <w:sz w:val="24"/>
          <w:szCs w:val="24"/>
          <w:lang w:eastAsia="en-GB"/>
        </w:rPr>
        <w:t xml:space="preserve"> recommendations</w:t>
      </w:r>
      <w:r w:rsidR="00D7271B" w:rsidRPr="00D30FC4">
        <w:rPr>
          <w:rFonts w:cstheme="minorHAnsi"/>
          <w:sz w:val="24"/>
          <w:szCs w:val="24"/>
          <w:lang w:eastAsia="en-GB"/>
        </w:rPr>
        <w:t xml:space="preserve"> on how to </w:t>
      </w:r>
      <w:r w:rsidR="009F1CA9" w:rsidRPr="00D30FC4">
        <w:rPr>
          <w:rFonts w:cstheme="minorHAnsi"/>
          <w:sz w:val="24"/>
          <w:szCs w:val="24"/>
          <w:lang w:eastAsia="en-GB"/>
        </w:rPr>
        <w:t>address this</w:t>
      </w:r>
      <w:r w:rsidRPr="00D30FC4">
        <w:rPr>
          <w:rFonts w:cstheme="minorHAnsi"/>
          <w:sz w:val="24"/>
          <w:szCs w:val="24"/>
          <w:lang w:eastAsia="en-GB"/>
        </w:rPr>
        <w:t xml:space="preserve">, are </w:t>
      </w:r>
      <w:r w:rsidR="00246EFC" w:rsidRPr="00D30FC4">
        <w:rPr>
          <w:rFonts w:cstheme="minorHAnsi"/>
          <w:sz w:val="24"/>
          <w:szCs w:val="24"/>
          <w:lang w:eastAsia="en-GB"/>
        </w:rPr>
        <w:t>central for a long-term response</w:t>
      </w:r>
      <w:r w:rsidRPr="00D30FC4">
        <w:rPr>
          <w:rFonts w:cstheme="minorHAnsi"/>
          <w:sz w:val="24"/>
          <w:szCs w:val="24"/>
          <w:lang w:eastAsia="en-GB"/>
        </w:rPr>
        <w:t xml:space="preserve">. The FRP examines </w:t>
      </w:r>
      <w:r w:rsidR="00C251E4" w:rsidRPr="00D30FC4">
        <w:rPr>
          <w:rFonts w:cstheme="minorHAnsi"/>
          <w:sz w:val="24"/>
          <w:szCs w:val="24"/>
          <w:lang w:eastAsia="en-GB"/>
        </w:rPr>
        <w:t xml:space="preserve">the deep impact of COVID-19 on women’s economic justice, </w:t>
      </w:r>
      <w:proofErr w:type="gramStart"/>
      <w:r w:rsidR="00C251E4" w:rsidRPr="00D30FC4">
        <w:rPr>
          <w:rFonts w:cstheme="minorHAnsi"/>
          <w:sz w:val="24"/>
          <w:szCs w:val="24"/>
          <w:lang w:eastAsia="en-GB"/>
        </w:rPr>
        <w:t>health</w:t>
      </w:r>
      <w:proofErr w:type="gramEnd"/>
      <w:r w:rsidR="00C251E4" w:rsidRPr="00D30FC4">
        <w:rPr>
          <w:rFonts w:cstheme="minorHAnsi"/>
          <w:sz w:val="24"/>
          <w:szCs w:val="24"/>
          <w:lang w:eastAsia="en-GB"/>
        </w:rPr>
        <w:t xml:space="preserve"> and human rights</w:t>
      </w:r>
      <w:r w:rsidR="00571ABD" w:rsidRPr="00D30FC4">
        <w:rPr>
          <w:rFonts w:cstheme="minorHAnsi"/>
          <w:sz w:val="24"/>
          <w:szCs w:val="24"/>
          <w:lang w:eastAsia="en-GB"/>
        </w:rPr>
        <w:t>;</w:t>
      </w:r>
      <w:r w:rsidR="008B0186" w:rsidRPr="00D30FC4">
        <w:rPr>
          <w:rFonts w:cstheme="minorHAnsi"/>
          <w:sz w:val="24"/>
          <w:szCs w:val="24"/>
          <w:lang w:eastAsia="en-GB"/>
        </w:rPr>
        <w:t xml:space="preserve"> through analysing issues such as </w:t>
      </w:r>
      <w:r w:rsidR="00F52FE3" w:rsidRPr="00D30FC4">
        <w:rPr>
          <w:rFonts w:cstheme="minorHAnsi"/>
          <w:sz w:val="24"/>
          <w:szCs w:val="24"/>
          <w:lang w:eastAsia="en-GB"/>
        </w:rPr>
        <w:t>gender segregated labour markets</w:t>
      </w:r>
      <w:r w:rsidR="008B0186" w:rsidRPr="00D30FC4">
        <w:rPr>
          <w:rFonts w:cstheme="minorHAnsi"/>
          <w:sz w:val="24"/>
          <w:szCs w:val="24"/>
          <w:lang w:eastAsia="en-GB"/>
        </w:rPr>
        <w:t xml:space="preserve">, </w:t>
      </w:r>
      <w:r w:rsidR="00A95F12" w:rsidRPr="00D30FC4">
        <w:rPr>
          <w:rFonts w:cstheme="minorHAnsi"/>
          <w:sz w:val="24"/>
          <w:szCs w:val="24"/>
          <w:lang w:eastAsia="en-GB"/>
        </w:rPr>
        <w:t xml:space="preserve">childcare, </w:t>
      </w:r>
      <w:r w:rsidR="008B0186" w:rsidRPr="00D30FC4">
        <w:rPr>
          <w:rFonts w:cstheme="minorHAnsi"/>
          <w:sz w:val="24"/>
          <w:szCs w:val="24"/>
          <w:lang w:eastAsia="en-GB"/>
        </w:rPr>
        <w:t xml:space="preserve">austerity, debt, rural </w:t>
      </w:r>
      <w:r w:rsidR="00F52FE3" w:rsidRPr="00D30FC4">
        <w:rPr>
          <w:rFonts w:cstheme="minorHAnsi"/>
          <w:sz w:val="24"/>
          <w:szCs w:val="24"/>
          <w:lang w:eastAsia="en-GB"/>
        </w:rPr>
        <w:t>access poverty, perinatal mental health</w:t>
      </w:r>
      <w:r w:rsidR="00556303" w:rsidRPr="00D30FC4">
        <w:rPr>
          <w:rFonts w:cstheme="minorHAnsi"/>
          <w:sz w:val="24"/>
          <w:szCs w:val="24"/>
          <w:lang w:eastAsia="en-GB"/>
        </w:rPr>
        <w:t xml:space="preserve"> and more</w:t>
      </w:r>
      <w:r w:rsidR="00C251E4" w:rsidRPr="00D30FC4">
        <w:rPr>
          <w:rFonts w:cstheme="minorHAnsi"/>
          <w:sz w:val="24"/>
          <w:szCs w:val="24"/>
          <w:lang w:eastAsia="en-GB"/>
        </w:rPr>
        <w:t xml:space="preserve">. In addition, the FRP examines the impact of the pandemic </w:t>
      </w:r>
      <w:r w:rsidR="00A95F12" w:rsidRPr="00D30FC4">
        <w:rPr>
          <w:rFonts w:cstheme="minorHAnsi"/>
          <w:sz w:val="24"/>
          <w:szCs w:val="24"/>
          <w:lang w:eastAsia="en-GB"/>
        </w:rPr>
        <w:t xml:space="preserve">on </w:t>
      </w:r>
      <w:r w:rsidR="00C251E4" w:rsidRPr="00D30FC4">
        <w:rPr>
          <w:rFonts w:cstheme="minorHAnsi"/>
          <w:sz w:val="24"/>
          <w:szCs w:val="24"/>
          <w:lang w:eastAsia="en-GB"/>
        </w:rPr>
        <w:t>social justice issues</w:t>
      </w:r>
      <w:r w:rsidR="00E419C4" w:rsidRPr="00D30FC4">
        <w:rPr>
          <w:rFonts w:cstheme="minorHAnsi"/>
          <w:sz w:val="24"/>
          <w:szCs w:val="24"/>
          <w:lang w:eastAsia="en-GB"/>
        </w:rPr>
        <w:t xml:space="preserve">, </w:t>
      </w:r>
      <w:r w:rsidR="00C251E4" w:rsidRPr="00D30FC4">
        <w:rPr>
          <w:rFonts w:cstheme="minorHAnsi"/>
          <w:sz w:val="24"/>
          <w:szCs w:val="24"/>
          <w:lang w:eastAsia="en-GB"/>
        </w:rPr>
        <w:t>cultural</w:t>
      </w:r>
      <w:r w:rsidR="00E419C4" w:rsidRPr="00D30FC4">
        <w:rPr>
          <w:rFonts w:cstheme="minorHAnsi"/>
          <w:sz w:val="24"/>
          <w:szCs w:val="24"/>
          <w:lang w:eastAsia="en-GB"/>
        </w:rPr>
        <w:t xml:space="preserve"> and human rights</w:t>
      </w:r>
      <w:r w:rsidR="00C251E4" w:rsidRPr="00D30FC4">
        <w:rPr>
          <w:rFonts w:cstheme="minorHAnsi"/>
          <w:sz w:val="24"/>
          <w:szCs w:val="24"/>
          <w:lang w:eastAsia="en-GB"/>
        </w:rPr>
        <w:t xml:space="preserve"> </w:t>
      </w:r>
      <w:r w:rsidR="004E3BAE" w:rsidRPr="00D30FC4">
        <w:rPr>
          <w:rFonts w:cstheme="minorHAnsi"/>
          <w:sz w:val="24"/>
          <w:szCs w:val="24"/>
          <w:lang w:eastAsia="en-GB"/>
        </w:rPr>
        <w:t>issues,</w:t>
      </w:r>
      <w:r w:rsidR="00556303" w:rsidRPr="00D30FC4">
        <w:rPr>
          <w:rFonts w:cstheme="minorHAnsi"/>
          <w:sz w:val="24"/>
          <w:szCs w:val="24"/>
          <w:lang w:eastAsia="en-GB"/>
        </w:rPr>
        <w:t xml:space="preserve"> through analysing evidence on domestic violence, </w:t>
      </w:r>
      <w:r w:rsidR="00A95F12" w:rsidRPr="00D30FC4">
        <w:rPr>
          <w:rFonts w:cstheme="minorHAnsi"/>
          <w:sz w:val="24"/>
          <w:szCs w:val="24"/>
          <w:lang w:eastAsia="en-GB"/>
        </w:rPr>
        <w:t xml:space="preserve">the lack of women’s representation in decision-making, </w:t>
      </w:r>
      <w:r w:rsidR="00E419C4" w:rsidRPr="00D30FC4">
        <w:rPr>
          <w:rFonts w:cstheme="minorHAnsi"/>
          <w:sz w:val="24"/>
          <w:szCs w:val="24"/>
          <w:lang w:eastAsia="en-GB"/>
        </w:rPr>
        <w:t>racial justice and more</w:t>
      </w:r>
      <w:r w:rsidR="00C251E4" w:rsidRPr="00D30FC4">
        <w:rPr>
          <w:rFonts w:cstheme="minorHAnsi"/>
          <w:sz w:val="24"/>
          <w:szCs w:val="24"/>
          <w:lang w:eastAsia="en-GB"/>
        </w:rPr>
        <w:t xml:space="preserve">.  </w:t>
      </w:r>
    </w:p>
    <w:p w14:paraId="11415402" w14:textId="5FE67F01" w:rsidR="00937C1C" w:rsidRPr="00D30FC4" w:rsidRDefault="00194239" w:rsidP="00CE3182">
      <w:pPr>
        <w:spacing w:afterLines="160" w:after="384" w:line="240" w:lineRule="auto"/>
        <w:jc w:val="both"/>
        <w:rPr>
          <w:rFonts w:cstheme="minorHAnsi"/>
          <w:b/>
          <w:bCs/>
          <w:sz w:val="24"/>
          <w:szCs w:val="24"/>
        </w:rPr>
      </w:pPr>
      <w:r w:rsidRPr="00D30FC4">
        <w:rPr>
          <w:rFonts w:cstheme="minorHAnsi"/>
          <w:sz w:val="24"/>
          <w:szCs w:val="24"/>
          <w:lang w:eastAsia="en-GB"/>
        </w:rPr>
        <w:t xml:space="preserve">The emergency action required, and any recovery programme put in place, must meaningfully take into consideration the institutionalised inequalities that exist </w:t>
      </w:r>
      <w:r w:rsidR="004E3BAE" w:rsidRPr="00D30FC4">
        <w:rPr>
          <w:rFonts w:cstheme="minorHAnsi"/>
          <w:sz w:val="24"/>
          <w:szCs w:val="24"/>
          <w:lang w:eastAsia="en-GB"/>
        </w:rPr>
        <w:t xml:space="preserve">for women </w:t>
      </w:r>
      <w:r w:rsidRPr="00D30FC4">
        <w:rPr>
          <w:rFonts w:cstheme="minorHAnsi"/>
          <w:sz w:val="24"/>
          <w:szCs w:val="24"/>
          <w:lang w:eastAsia="en-GB"/>
        </w:rPr>
        <w:t>within Northern Ireland, and must co-develop a roadmap forward with the communities affected.</w:t>
      </w:r>
    </w:p>
    <w:p w14:paraId="08954ED6" w14:textId="18B07404" w:rsidR="002C50E4" w:rsidRPr="00D30FC4" w:rsidRDefault="002C50E4" w:rsidP="00CE3182">
      <w:pPr>
        <w:spacing w:afterLines="160" w:after="384" w:line="240" w:lineRule="auto"/>
        <w:jc w:val="both"/>
        <w:rPr>
          <w:rFonts w:cstheme="minorHAnsi"/>
          <w:b/>
          <w:bCs/>
          <w:sz w:val="24"/>
          <w:szCs w:val="24"/>
        </w:rPr>
      </w:pPr>
      <w:r w:rsidRPr="00D30FC4">
        <w:rPr>
          <w:rFonts w:cstheme="minorHAnsi"/>
          <w:b/>
          <w:bCs/>
          <w:sz w:val="24"/>
          <w:szCs w:val="24"/>
        </w:rPr>
        <w:lastRenderedPageBreak/>
        <w:t>Women’s Policy Group NI COVID-19 Feminist Recovery Plan Further Development Project</w:t>
      </w:r>
    </w:p>
    <w:p w14:paraId="05A28CD7" w14:textId="3616D456" w:rsidR="002C50E4" w:rsidRPr="00D30FC4" w:rsidRDefault="002C50E4" w:rsidP="00CE3182">
      <w:pPr>
        <w:spacing w:afterLines="160" w:after="384" w:line="240" w:lineRule="auto"/>
        <w:jc w:val="both"/>
        <w:rPr>
          <w:rFonts w:cstheme="minorHAnsi"/>
          <w:b/>
          <w:bCs/>
          <w:sz w:val="24"/>
          <w:szCs w:val="24"/>
        </w:rPr>
      </w:pPr>
      <w:r w:rsidRPr="00D30FC4">
        <w:rPr>
          <w:rFonts w:cstheme="minorHAnsi"/>
          <w:b/>
          <w:bCs/>
          <w:sz w:val="24"/>
          <w:szCs w:val="24"/>
        </w:rPr>
        <w:t>Scope of project and terms of reference</w:t>
      </w:r>
    </w:p>
    <w:p w14:paraId="24DCC43B" w14:textId="323BB2D3" w:rsidR="002C50E4" w:rsidRPr="00D30FC4" w:rsidRDefault="002C50E4" w:rsidP="00CE3182">
      <w:pPr>
        <w:pStyle w:val="ListParagraph"/>
        <w:numPr>
          <w:ilvl w:val="0"/>
          <w:numId w:val="1"/>
        </w:numPr>
        <w:spacing w:afterLines="160" w:after="384" w:line="240" w:lineRule="auto"/>
        <w:jc w:val="both"/>
        <w:rPr>
          <w:rFonts w:cstheme="minorHAnsi"/>
          <w:b/>
          <w:bCs/>
          <w:sz w:val="24"/>
          <w:szCs w:val="24"/>
        </w:rPr>
      </w:pPr>
      <w:r w:rsidRPr="00D30FC4">
        <w:rPr>
          <w:rFonts w:cstheme="minorHAnsi"/>
          <w:b/>
          <w:bCs/>
          <w:sz w:val="24"/>
          <w:szCs w:val="24"/>
        </w:rPr>
        <w:t xml:space="preserve">Introduction </w:t>
      </w:r>
    </w:p>
    <w:p w14:paraId="06CC69C6" w14:textId="4E1B1B64" w:rsidR="002C50E4" w:rsidRPr="00D30FC4" w:rsidRDefault="002C50E4" w:rsidP="00CE3182">
      <w:pPr>
        <w:spacing w:afterLines="160" w:after="384" w:line="240" w:lineRule="auto"/>
        <w:jc w:val="both"/>
        <w:rPr>
          <w:rFonts w:cstheme="minorHAnsi"/>
          <w:sz w:val="24"/>
          <w:szCs w:val="24"/>
        </w:rPr>
      </w:pPr>
      <w:r w:rsidRPr="00D30FC4">
        <w:rPr>
          <w:rFonts w:cstheme="minorHAnsi"/>
          <w:sz w:val="24"/>
          <w:szCs w:val="24"/>
        </w:rPr>
        <w:t>The Women’s Resource and Development Agency (WRDA) is a membership organisation that supports women’s groups and networks across Northern Ireland. WRDA carries out regular policy work and lobbies decision makers on behalf of women. We work to enhance how the women’s sector and women on the ground are communicating with all levels of government, ensuring women have their rightful say in the policies affecting them, including any new hate crime legislation.</w:t>
      </w:r>
      <w:r w:rsidR="00695042" w:rsidRPr="00D30FC4">
        <w:rPr>
          <w:rFonts w:cstheme="minorHAnsi"/>
          <w:sz w:val="24"/>
          <w:szCs w:val="24"/>
        </w:rPr>
        <w:t xml:space="preserve"> </w:t>
      </w:r>
    </w:p>
    <w:p w14:paraId="5998EEC1" w14:textId="65FBC0F0" w:rsidR="002C50E4" w:rsidRPr="00D30FC4" w:rsidRDefault="00C35F83" w:rsidP="00CE3182">
      <w:pPr>
        <w:spacing w:afterLines="160" w:after="384" w:line="240" w:lineRule="auto"/>
        <w:jc w:val="both"/>
        <w:rPr>
          <w:rFonts w:cstheme="minorHAnsi"/>
          <w:sz w:val="24"/>
          <w:szCs w:val="24"/>
        </w:rPr>
      </w:pPr>
      <w:r w:rsidRPr="00D30FC4">
        <w:rPr>
          <w:rFonts w:cstheme="minorHAnsi"/>
          <w:sz w:val="24"/>
          <w:szCs w:val="24"/>
        </w:rPr>
        <w:t>WRDA</w:t>
      </w:r>
      <w:r w:rsidR="002C50E4" w:rsidRPr="00D30FC4">
        <w:rPr>
          <w:rFonts w:cstheme="minorHAnsi"/>
          <w:sz w:val="24"/>
          <w:szCs w:val="24"/>
        </w:rPr>
        <w:t xml:space="preserve"> work</w:t>
      </w:r>
      <w:r w:rsidRPr="00D30FC4">
        <w:rPr>
          <w:rFonts w:cstheme="minorHAnsi"/>
          <w:sz w:val="24"/>
          <w:szCs w:val="24"/>
        </w:rPr>
        <w:t>s</w:t>
      </w:r>
      <w:r w:rsidR="002C50E4" w:rsidRPr="00D30FC4">
        <w:rPr>
          <w:rFonts w:cstheme="minorHAnsi"/>
          <w:sz w:val="24"/>
          <w:szCs w:val="24"/>
        </w:rPr>
        <w:t xml:space="preserve"> with politicians, policy makers and influencers to advocate for law and policy that promotes women’s rights and equality and for services that meet women’s needs. We take a participative, grassroots approach to this work – all women have the right to be involved in decision-making and we aim to amplify the voices of the women who engage with the women’s sector. </w:t>
      </w:r>
      <w:r w:rsidR="00DE4EFA" w:rsidRPr="00D30FC4">
        <w:rPr>
          <w:rFonts w:cstheme="minorHAnsi"/>
          <w:sz w:val="24"/>
          <w:szCs w:val="24"/>
        </w:rPr>
        <w:t xml:space="preserve">WRDA is the secretariat for the Women’s Policy Group (WPG) and coordinated the recent development of the WPG COVID-19 Feminist Recovery Plan. WRDA continues to work to lobby politicians and decision-makers to ensure they </w:t>
      </w:r>
      <w:r w:rsidR="000433F9" w:rsidRPr="00D30FC4">
        <w:rPr>
          <w:rFonts w:cstheme="minorHAnsi"/>
          <w:sz w:val="24"/>
          <w:szCs w:val="24"/>
        </w:rPr>
        <w:t xml:space="preserve">consider evidence from the FRP and act to mitigate against the disproportionate impact of COVID-19 on women. </w:t>
      </w:r>
    </w:p>
    <w:p w14:paraId="172E6FEA" w14:textId="56253631" w:rsidR="002C50E4" w:rsidRPr="00D30FC4" w:rsidRDefault="002C50E4" w:rsidP="00CE3182">
      <w:pPr>
        <w:pStyle w:val="ListParagraph"/>
        <w:numPr>
          <w:ilvl w:val="0"/>
          <w:numId w:val="1"/>
        </w:numPr>
        <w:spacing w:afterLines="160" w:after="384" w:line="240" w:lineRule="auto"/>
        <w:jc w:val="both"/>
        <w:rPr>
          <w:rFonts w:cstheme="minorHAnsi"/>
          <w:b/>
          <w:bCs/>
          <w:sz w:val="24"/>
          <w:szCs w:val="24"/>
        </w:rPr>
      </w:pPr>
      <w:r w:rsidRPr="00D30FC4">
        <w:rPr>
          <w:rFonts w:cstheme="minorHAnsi"/>
          <w:b/>
          <w:bCs/>
          <w:sz w:val="24"/>
          <w:szCs w:val="24"/>
        </w:rPr>
        <w:t>Context of project</w:t>
      </w:r>
    </w:p>
    <w:p w14:paraId="44002839" w14:textId="08A584ED" w:rsidR="001B3537" w:rsidRPr="00D30FC4" w:rsidRDefault="00695042" w:rsidP="00CE3182">
      <w:pPr>
        <w:spacing w:afterLines="160" w:after="384" w:line="240" w:lineRule="auto"/>
        <w:jc w:val="both"/>
        <w:rPr>
          <w:rFonts w:cstheme="minorHAnsi"/>
          <w:sz w:val="24"/>
          <w:szCs w:val="24"/>
        </w:rPr>
      </w:pPr>
      <w:r w:rsidRPr="00D30FC4">
        <w:rPr>
          <w:rFonts w:cstheme="minorHAnsi"/>
          <w:sz w:val="24"/>
          <w:szCs w:val="24"/>
        </w:rPr>
        <w:t xml:space="preserve">The Women’s Policy Group </w:t>
      </w:r>
      <w:r w:rsidR="001B3537" w:rsidRPr="00D30FC4">
        <w:rPr>
          <w:rFonts w:cstheme="minorHAnsi"/>
          <w:sz w:val="24"/>
          <w:szCs w:val="24"/>
        </w:rPr>
        <w:t>is a platform for women working in policy and advocacy roles in different organisations to share their work and speak with a collective voice on key issues. It is made up of women from trade unions, grassroots women’s organisations, women’s networks, feminist campaigning organisations, LGBT+ organisations, migrant groups, support service providers, NGOs, human rights</w:t>
      </w:r>
      <w:r w:rsidR="00227346" w:rsidRPr="00D30FC4">
        <w:rPr>
          <w:rFonts w:cstheme="minorHAnsi"/>
          <w:sz w:val="24"/>
          <w:szCs w:val="24"/>
        </w:rPr>
        <w:t xml:space="preserve"> groups, </w:t>
      </w:r>
      <w:r w:rsidR="001B3537" w:rsidRPr="00D30FC4">
        <w:rPr>
          <w:rFonts w:cstheme="minorHAnsi"/>
          <w:sz w:val="24"/>
          <w:szCs w:val="24"/>
        </w:rPr>
        <w:t>equality organisations and individuals. Over the years</w:t>
      </w:r>
      <w:r w:rsidR="00227346" w:rsidRPr="00D30FC4">
        <w:rPr>
          <w:rFonts w:cstheme="minorHAnsi"/>
          <w:sz w:val="24"/>
          <w:szCs w:val="24"/>
        </w:rPr>
        <w:t>,</w:t>
      </w:r>
      <w:r w:rsidR="001B3537" w:rsidRPr="00D30FC4">
        <w:rPr>
          <w:rFonts w:cstheme="minorHAnsi"/>
          <w:sz w:val="24"/>
          <w:szCs w:val="24"/>
        </w:rPr>
        <w:t xml:space="preserve"> this important network has ensured there is good communication between politicians, policy makers and women’s organisations on the ground. The WPG represents all women of Northern Ireland and we use our group expertise to lobby to influence the development and implementation of policies affecting women.</w:t>
      </w:r>
    </w:p>
    <w:p w14:paraId="07E6DCF3" w14:textId="159AA4EB" w:rsidR="001B3537" w:rsidRDefault="001B3537" w:rsidP="00695042">
      <w:pPr>
        <w:spacing w:afterLines="160" w:after="384" w:line="240" w:lineRule="auto"/>
        <w:jc w:val="both"/>
        <w:rPr>
          <w:rFonts w:cstheme="minorHAnsi"/>
          <w:sz w:val="24"/>
          <w:szCs w:val="24"/>
        </w:rPr>
      </w:pPr>
      <w:r w:rsidRPr="00D30FC4">
        <w:rPr>
          <w:rFonts w:cstheme="minorHAnsi"/>
          <w:sz w:val="24"/>
          <w:szCs w:val="24"/>
        </w:rPr>
        <w:t xml:space="preserve">The WPG is endorsed as a voice that represents all women of Northern Ireland on a policy level. </w:t>
      </w:r>
      <w:r w:rsidR="00C35F83" w:rsidRPr="00D30FC4">
        <w:rPr>
          <w:rFonts w:cstheme="minorHAnsi"/>
          <w:sz w:val="24"/>
          <w:szCs w:val="24"/>
        </w:rPr>
        <w:t>The W</w:t>
      </w:r>
      <w:r w:rsidR="00227346" w:rsidRPr="00D30FC4">
        <w:rPr>
          <w:rFonts w:cstheme="minorHAnsi"/>
          <w:sz w:val="24"/>
          <w:szCs w:val="24"/>
        </w:rPr>
        <w:t>PG</w:t>
      </w:r>
      <w:r w:rsidR="00C35F83" w:rsidRPr="00D30FC4">
        <w:rPr>
          <w:rFonts w:cstheme="minorHAnsi"/>
          <w:sz w:val="24"/>
          <w:szCs w:val="24"/>
        </w:rPr>
        <w:t xml:space="preserve"> has collective expertise on protected characteristics and focus on identifying the intersectional needs of all women. The WPG membership is broad and has a deep understanding of how best to approach the impact COVID-19 is having on women in Northern Ireland. Having recently launched the comprehensive </w:t>
      </w:r>
      <w:hyperlink r:id="rId14" w:history="1">
        <w:r w:rsidR="00C35F83" w:rsidRPr="00D30FC4">
          <w:rPr>
            <w:rStyle w:val="Hyperlink"/>
            <w:rFonts w:cstheme="minorHAnsi"/>
            <w:sz w:val="24"/>
            <w:szCs w:val="24"/>
          </w:rPr>
          <w:t>WPG Feminist Recovery Plan</w:t>
        </w:r>
      </w:hyperlink>
      <w:r w:rsidR="00C46D85" w:rsidRPr="00D30FC4">
        <w:rPr>
          <w:rFonts w:cstheme="minorHAnsi"/>
          <w:sz w:val="24"/>
          <w:szCs w:val="24"/>
        </w:rPr>
        <w:t xml:space="preserve"> (FRP)</w:t>
      </w:r>
      <w:r w:rsidR="00C35F83" w:rsidRPr="00D30FC4">
        <w:rPr>
          <w:rFonts w:cstheme="minorHAnsi"/>
          <w:sz w:val="24"/>
          <w:szCs w:val="24"/>
        </w:rPr>
        <w:t xml:space="preserve">, we wish to appoint a consultancy to assist with the further dissemination of this evidence and to expand upon this COVID-19 response work. </w:t>
      </w:r>
    </w:p>
    <w:p w14:paraId="68B59446" w14:textId="77777777" w:rsidR="00E87541" w:rsidRPr="00D30FC4" w:rsidRDefault="00E87541" w:rsidP="00695042">
      <w:pPr>
        <w:spacing w:afterLines="160" w:after="384" w:line="240" w:lineRule="auto"/>
        <w:jc w:val="both"/>
        <w:rPr>
          <w:rFonts w:cstheme="minorHAnsi"/>
          <w:sz w:val="24"/>
          <w:szCs w:val="24"/>
        </w:rPr>
      </w:pPr>
    </w:p>
    <w:p w14:paraId="547B0336" w14:textId="53735E8B" w:rsidR="002C50E4" w:rsidRPr="00D30FC4" w:rsidRDefault="002C50E4" w:rsidP="00CE3182">
      <w:pPr>
        <w:pStyle w:val="ListParagraph"/>
        <w:numPr>
          <w:ilvl w:val="0"/>
          <w:numId w:val="1"/>
        </w:numPr>
        <w:spacing w:afterLines="160" w:after="384" w:line="240" w:lineRule="auto"/>
        <w:ind w:right="-46"/>
        <w:jc w:val="both"/>
        <w:rPr>
          <w:rFonts w:cstheme="minorHAnsi"/>
          <w:b/>
          <w:bCs/>
          <w:sz w:val="24"/>
          <w:szCs w:val="24"/>
        </w:rPr>
      </w:pPr>
      <w:r w:rsidRPr="00D30FC4">
        <w:rPr>
          <w:rFonts w:cstheme="minorHAnsi"/>
          <w:b/>
          <w:bCs/>
          <w:sz w:val="24"/>
          <w:szCs w:val="24"/>
        </w:rPr>
        <w:lastRenderedPageBreak/>
        <w:t>Project scope</w:t>
      </w:r>
    </w:p>
    <w:p w14:paraId="16F05AD1" w14:textId="76FBCBB1" w:rsidR="001B3537" w:rsidRPr="00D30FC4" w:rsidRDefault="001B3537" w:rsidP="00CE3182">
      <w:pPr>
        <w:spacing w:afterLines="160" w:after="384" w:line="240" w:lineRule="auto"/>
        <w:ind w:right="-46"/>
        <w:jc w:val="both"/>
        <w:rPr>
          <w:rFonts w:cstheme="minorHAnsi"/>
          <w:sz w:val="24"/>
          <w:szCs w:val="24"/>
        </w:rPr>
      </w:pPr>
      <w:r w:rsidRPr="00D30FC4">
        <w:rPr>
          <w:rFonts w:cstheme="minorHAnsi"/>
          <w:sz w:val="24"/>
          <w:szCs w:val="24"/>
        </w:rPr>
        <w:t>This project would assist in further disseminating and developing the research compiled by the WPG to ensure it can be used by members to</w:t>
      </w:r>
      <w:r w:rsidR="00C46D85" w:rsidRPr="00D30FC4">
        <w:rPr>
          <w:rFonts w:cstheme="minorHAnsi"/>
          <w:sz w:val="24"/>
          <w:szCs w:val="24"/>
        </w:rPr>
        <w:t xml:space="preserve"> achieve the below aims</w:t>
      </w:r>
      <w:r w:rsidRPr="00D30FC4">
        <w:rPr>
          <w:rFonts w:cstheme="minorHAnsi"/>
          <w:sz w:val="24"/>
          <w:szCs w:val="24"/>
        </w:rPr>
        <w:t xml:space="preserve">: </w:t>
      </w:r>
    </w:p>
    <w:p w14:paraId="09067E77" w14:textId="2509A462" w:rsidR="001B3537" w:rsidRPr="00D30FC4" w:rsidRDefault="001B3537" w:rsidP="00CE3182">
      <w:pPr>
        <w:pStyle w:val="ListParagraph"/>
        <w:numPr>
          <w:ilvl w:val="0"/>
          <w:numId w:val="6"/>
        </w:numPr>
        <w:spacing w:afterLines="160" w:after="384" w:line="240" w:lineRule="auto"/>
        <w:ind w:right="-45"/>
        <w:jc w:val="both"/>
        <w:rPr>
          <w:rFonts w:cstheme="minorHAnsi"/>
          <w:b/>
          <w:bCs/>
          <w:sz w:val="24"/>
          <w:szCs w:val="24"/>
          <w:shd w:val="clear" w:color="auto" w:fill="FFFFFF"/>
        </w:rPr>
      </w:pPr>
      <w:r w:rsidRPr="00D30FC4">
        <w:rPr>
          <w:rFonts w:cstheme="minorHAnsi"/>
          <w:b/>
          <w:bCs/>
          <w:sz w:val="24"/>
          <w:szCs w:val="24"/>
          <w:shd w:val="clear" w:color="auto" w:fill="FFFFFF"/>
        </w:rPr>
        <w:t>Work towards the realisation of women’s equality in law and policy and the protection of women’s rights,</w:t>
      </w:r>
    </w:p>
    <w:p w14:paraId="06C985E3" w14:textId="2ABB5ADC" w:rsidR="001B3537" w:rsidRPr="00D30FC4" w:rsidRDefault="001B3537" w:rsidP="00CE3182">
      <w:pPr>
        <w:pStyle w:val="ListParagraph"/>
        <w:numPr>
          <w:ilvl w:val="0"/>
          <w:numId w:val="6"/>
        </w:numPr>
        <w:spacing w:afterLines="160" w:after="384" w:line="240" w:lineRule="auto"/>
        <w:ind w:right="-45"/>
        <w:jc w:val="both"/>
        <w:rPr>
          <w:rFonts w:cstheme="minorHAnsi"/>
          <w:b/>
          <w:bCs/>
          <w:sz w:val="24"/>
          <w:szCs w:val="24"/>
          <w:shd w:val="clear" w:color="auto" w:fill="FFFFFF"/>
        </w:rPr>
      </w:pPr>
      <w:r w:rsidRPr="00D30FC4">
        <w:rPr>
          <w:rFonts w:cstheme="minorHAnsi"/>
          <w:b/>
          <w:bCs/>
          <w:sz w:val="24"/>
          <w:szCs w:val="24"/>
          <w:shd w:val="clear" w:color="auto" w:fill="FFFFFF"/>
        </w:rPr>
        <w:t>Work towards tackling gendered economic disadvantage specifically focusing on the gender pay gap, childcare and unpaid caring and poverty,</w:t>
      </w:r>
    </w:p>
    <w:p w14:paraId="7C21F9F4" w14:textId="389052D0" w:rsidR="001B3537" w:rsidRPr="00D30FC4" w:rsidRDefault="001B3537" w:rsidP="00CE3182">
      <w:pPr>
        <w:pStyle w:val="ListParagraph"/>
        <w:numPr>
          <w:ilvl w:val="0"/>
          <w:numId w:val="6"/>
        </w:numPr>
        <w:spacing w:afterLines="160" w:after="384" w:line="240" w:lineRule="auto"/>
        <w:ind w:right="-45"/>
        <w:jc w:val="both"/>
        <w:rPr>
          <w:rFonts w:cstheme="minorHAnsi"/>
          <w:b/>
          <w:bCs/>
          <w:sz w:val="24"/>
          <w:szCs w:val="24"/>
          <w:shd w:val="clear" w:color="auto" w:fill="FFFFFF"/>
        </w:rPr>
      </w:pPr>
      <w:r w:rsidRPr="00D30FC4">
        <w:rPr>
          <w:rFonts w:cstheme="minorHAnsi"/>
          <w:b/>
          <w:bCs/>
          <w:sz w:val="24"/>
          <w:szCs w:val="24"/>
          <w:shd w:val="clear" w:color="auto" w:fill="FFFFFF"/>
        </w:rPr>
        <w:t>Continue to collaborate and work in partnership with the women’s sector and wider women’s movement to build women’s capacity and support their participation in public decision making and politics.</w:t>
      </w:r>
    </w:p>
    <w:p w14:paraId="26F3C51E" w14:textId="43AA0A4E" w:rsidR="001B3537" w:rsidRPr="00D30FC4" w:rsidRDefault="001B3537" w:rsidP="00CE3182">
      <w:pPr>
        <w:spacing w:afterLines="160" w:after="384" w:line="240" w:lineRule="auto"/>
        <w:ind w:right="-46"/>
        <w:jc w:val="both"/>
        <w:rPr>
          <w:rFonts w:cstheme="minorHAnsi"/>
          <w:sz w:val="24"/>
          <w:szCs w:val="24"/>
        </w:rPr>
      </w:pPr>
      <w:r w:rsidRPr="00D30FC4">
        <w:rPr>
          <w:rFonts w:cstheme="minorHAnsi"/>
          <w:sz w:val="24"/>
          <w:szCs w:val="24"/>
        </w:rPr>
        <w:t xml:space="preserve">Overall, the work of the consultancy will enable the content of the Feminist Recovery Plan to be used to increase high level political engagement, provide a voice for marginalised women impacted by the crisis, and foster further collaborative working in the achievement of this through the Women’s Policy Group. The WPG Feminist Recovery Plan has comprehensively highlighted that the impact of the ongoing pandemic will be severe on all protected groups, and this plan has used a broad range of evidence of the disproportionate impact the pandemic is having on women alongside recommendations on how to mitigate against this. </w:t>
      </w:r>
    </w:p>
    <w:p w14:paraId="36377B73" w14:textId="18056675" w:rsidR="001B3537" w:rsidRPr="00D30FC4" w:rsidRDefault="001B3537" w:rsidP="00D30FC4">
      <w:pPr>
        <w:spacing w:afterLines="160" w:after="384" w:line="240" w:lineRule="auto"/>
        <w:ind w:right="-46"/>
        <w:jc w:val="both"/>
        <w:rPr>
          <w:rFonts w:cstheme="minorHAnsi"/>
          <w:sz w:val="24"/>
          <w:szCs w:val="24"/>
        </w:rPr>
      </w:pPr>
      <w:r w:rsidRPr="00D30FC4">
        <w:rPr>
          <w:rFonts w:cstheme="minorHAnsi"/>
          <w:sz w:val="24"/>
          <w:szCs w:val="24"/>
        </w:rPr>
        <w:t xml:space="preserve">This project will enable the WPG to further disseminate the evidence and content within the plan to all relevant </w:t>
      </w:r>
      <w:r w:rsidR="009B1B55" w:rsidRPr="00D30FC4">
        <w:rPr>
          <w:rFonts w:cstheme="minorHAnsi"/>
          <w:sz w:val="24"/>
          <w:szCs w:val="24"/>
        </w:rPr>
        <w:t>policymakers</w:t>
      </w:r>
      <w:r w:rsidRPr="00D30FC4">
        <w:rPr>
          <w:rFonts w:cstheme="minorHAnsi"/>
          <w:sz w:val="24"/>
          <w:szCs w:val="24"/>
        </w:rPr>
        <w:t xml:space="preserve"> and elected representatives. </w:t>
      </w:r>
      <w:r w:rsidR="003674D8" w:rsidRPr="00D30FC4">
        <w:rPr>
          <w:rFonts w:cstheme="minorHAnsi"/>
          <w:sz w:val="24"/>
          <w:szCs w:val="24"/>
        </w:rPr>
        <w:t xml:space="preserve">In addition, this project should enable the WPG to obtain and present further evidence to support the plan through the documentation of engagement and collating of evidence provided by women’s centres and women’s groups across Northern Ireland. </w:t>
      </w:r>
    </w:p>
    <w:p w14:paraId="4970F2E8" w14:textId="501F7D3C" w:rsidR="002C50E4" w:rsidRPr="00D30FC4" w:rsidRDefault="002C50E4" w:rsidP="00CE3182">
      <w:pPr>
        <w:pStyle w:val="ListParagraph"/>
        <w:numPr>
          <w:ilvl w:val="0"/>
          <w:numId w:val="1"/>
        </w:numPr>
        <w:spacing w:afterLines="160" w:after="384" w:line="240" w:lineRule="auto"/>
        <w:jc w:val="both"/>
        <w:rPr>
          <w:rFonts w:cstheme="minorHAnsi"/>
          <w:b/>
          <w:bCs/>
          <w:sz w:val="24"/>
          <w:szCs w:val="24"/>
        </w:rPr>
      </w:pPr>
      <w:r w:rsidRPr="00D30FC4">
        <w:rPr>
          <w:rFonts w:cstheme="minorHAnsi"/>
          <w:b/>
          <w:bCs/>
          <w:sz w:val="24"/>
          <w:szCs w:val="24"/>
        </w:rPr>
        <w:t>Role of the contract</w:t>
      </w:r>
    </w:p>
    <w:p w14:paraId="631442BB" w14:textId="77777777" w:rsidR="005D13DB" w:rsidRPr="00D30FC4" w:rsidRDefault="005D13DB" w:rsidP="00CE3182">
      <w:pPr>
        <w:pStyle w:val="ListParagraph"/>
        <w:spacing w:afterLines="160" w:after="384" w:line="240" w:lineRule="auto"/>
        <w:jc w:val="both"/>
        <w:rPr>
          <w:rFonts w:cstheme="minorHAnsi"/>
          <w:b/>
          <w:bCs/>
          <w:sz w:val="24"/>
          <w:szCs w:val="24"/>
        </w:rPr>
      </w:pPr>
    </w:p>
    <w:p w14:paraId="5A143032" w14:textId="4EAAD111" w:rsidR="002C50E4" w:rsidRPr="00D30FC4" w:rsidRDefault="002C50E4" w:rsidP="00CE3182">
      <w:pPr>
        <w:pStyle w:val="ListParagraph"/>
        <w:numPr>
          <w:ilvl w:val="1"/>
          <w:numId w:val="1"/>
        </w:numPr>
        <w:spacing w:afterLines="160" w:after="384" w:line="240" w:lineRule="auto"/>
        <w:jc w:val="both"/>
        <w:rPr>
          <w:rFonts w:cstheme="minorHAnsi"/>
          <w:b/>
          <w:bCs/>
          <w:sz w:val="24"/>
          <w:szCs w:val="24"/>
        </w:rPr>
      </w:pPr>
      <w:r w:rsidRPr="00D30FC4">
        <w:rPr>
          <w:rFonts w:cstheme="minorHAnsi"/>
          <w:b/>
          <w:bCs/>
          <w:sz w:val="24"/>
          <w:szCs w:val="24"/>
        </w:rPr>
        <w:t>Role of contractors</w:t>
      </w:r>
    </w:p>
    <w:p w14:paraId="0A2353B1" w14:textId="51B49C78" w:rsidR="003674D8" w:rsidRPr="00D30FC4" w:rsidRDefault="003674D8" w:rsidP="00CE3182">
      <w:pPr>
        <w:spacing w:afterLines="160" w:after="384" w:line="240" w:lineRule="auto"/>
        <w:jc w:val="both"/>
        <w:rPr>
          <w:rFonts w:cstheme="minorHAnsi"/>
          <w:sz w:val="24"/>
          <w:szCs w:val="24"/>
        </w:rPr>
      </w:pPr>
      <w:r w:rsidRPr="00D30FC4">
        <w:rPr>
          <w:rFonts w:cstheme="minorHAnsi"/>
          <w:sz w:val="24"/>
          <w:szCs w:val="24"/>
        </w:rPr>
        <w:t xml:space="preserve">It is envisaged the project will initially last for </w:t>
      </w:r>
      <w:r w:rsidR="00AD731E" w:rsidRPr="00D30FC4">
        <w:rPr>
          <w:rFonts w:cstheme="minorHAnsi"/>
          <w:sz w:val="24"/>
          <w:szCs w:val="24"/>
        </w:rPr>
        <w:t>12</w:t>
      </w:r>
      <w:r w:rsidRPr="00D30FC4">
        <w:rPr>
          <w:rFonts w:cstheme="minorHAnsi"/>
          <w:sz w:val="24"/>
          <w:szCs w:val="24"/>
        </w:rPr>
        <w:t xml:space="preserve"> months with the possibility of extension subject to satisfactory</w:t>
      </w:r>
      <w:r w:rsidR="0035165D" w:rsidRPr="00D30FC4">
        <w:rPr>
          <w:rFonts w:cstheme="minorHAnsi"/>
          <w:sz w:val="24"/>
          <w:szCs w:val="24"/>
        </w:rPr>
        <w:t xml:space="preserve"> progress being achieved on the project</w:t>
      </w:r>
      <w:r w:rsidR="00887BFA">
        <w:rPr>
          <w:rFonts w:cstheme="minorHAnsi"/>
          <w:sz w:val="24"/>
          <w:szCs w:val="24"/>
        </w:rPr>
        <w:t>’</w:t>
      </w:r>
      <w:r w:rsidR="0035165D" w:rsidRPr="00D30FC4">
        <w:rPr>
          <w:rFonts w:cstheme="minorHAnsi"/>
          <w:sz w:val="24"/>
          <w:szCs w:val="24"/>
        </w:rPr>
        <w:t>s</w:t>
      </w:r>
      <w:r w:rsidRPr="00D30FC4">
        <w:rPr>
          <w:rFonts w:cstheme="minorHAnsi"/>
          <w:sz w:val="24"/>
          <w:szCs w:val="24"/>
        </w:rPr>
        <w:t xml:space="preserve"> outcomes</w:t>
      </w:r>
      <w:r w:rsidR="0035165D" w:rsidRPr="00D30FC4">
        <w:rPr>
          <w:rFonts w:cstheme="minorHAnsi"/>
          <w:sz w:val="24"/>
          <w:szCs w:val="24"/>
        </w:rPr>
        <w:t>.</w:t>
      </w:r>
      <w:r w:rsidRPr="00D30FC4">
        <w:rPr>
          <w:rFonts w:cstheme="minorHAnsi"/>
          <w:sz w:val="24"/>
          <w:szCs w:val="24"/>
        </w:rPr>
        <w:t xml:space="preserve"> </w:t>
      </w:r>
    </w:p>
    <w:p w14:paraId="6A077C44" w14:textId="281F3EE9" w:rsidR="003674D8" w:rsidRPr="00D30FC4" w:rsidRDefault="00C46D85" w:rsidP="00CE3182">
      <w:pPr>
        <w:spacing w:afterLines="160" w:after="384" w:line="240" w:lineRule="auto"/>
        <w:jc w:val="both"/>
        <w:rPr>
          <w:rFonts w:cstheme="minorHAnsi"/>
          <w:sz w:val="24"/>
          <w:szCs w:val="24"/>
        </w:rPr>
      </w:pPr>
      <w:r w:rsidRPr="00D30FC4">
        <w:rPr>
          <w:rFonts w:cstheme="minorHAnsi"/>
          <w:sz w:val="24"/>
          <w:szCs w:val="24"/>
        </w:rPr>
        <w:t>The contractor will be required to use the content of the WPG Feminist Recovery Plan to:</w:t>
      </w:r>
    </w:p>
    <w:p w14:paraId="51BD4B75" w14:textId="279C3338" w:rsidR="00C46D85" w:rsidRPr="00D30FC4" w:rsidRDefault="00C46D85" w:rsidP="00CE3182">
      <w:pPr>
        <w:pStyle w:val="ListParagraph"/>
        <w:numPr>
          <w:ilvl w:val="0"/>
          <w:numId w:val="9"/>
        </w:numPr>
        <w:spacing w:afterLines="160" w:after="384" w:line="240" w:lineRule="auto"/>
        <w:jc w:val="both"/>
        <w:rPr>
          <w:rFonts w:cstheme="minorHAnsi"/>
          <w:sz w:val="24"/>
          <w:szCs w:val="24"/>
        </w:rPr>
      </w:pPr>
      <w:r w:rsidRPr="00D30FC4">
        <w:rPr>
          <w:rFonts w:cstheme="minorHAnsi"/>
          <w:sz w:val="24"/>
          <w:szCs w:val="24"/>
        </w:rPr>
        <w:t xml:space="preserve">Develop summary reports for all levels of government in NI. This is to include bespoke reports for relevant MLAs, Departments and All-Party Groups alongside summary reports for local councils, </w:t>
      </w:r>
      <w:proofErr w:type="gramStart"/>
      <w:r w:rsidRPr="00D30FC4">
        <w:rPr>
          <w:rFonts w:cstheme="minorHAnsi"/>
          <w:sz w:val="24"/>
          <w:szCs w:val="24"/>
        </w:rPr>
        <w:t>MPs</w:t>
      </w:r>
      <w:proofErr w:type="gramEnd"/>
      <w:r w:rsidRPr="00D30FC4">
        <w:rPr>
          <w:rFonts w:cstheme="minorHAnsi"/>
          <w:sz w:val="24"/>
          <w:szCs w:val="24"/>
        </w:rPr>
        <w:t xml:space="preserve"> and the UK government.</w:t>
      </w:r>
    </w:p>
    <w:p w14:paraId="07FEB5D4" w14:textId="12D40A84" w:rsidR="00C46D85" w:rsidRPr="00D30FC4" w:rsidRDefault="00C46D85" w:rsidP="00CE3182">
      <w:pPr>
        <w:pStyle w:val="ListParagraph"/>
        <w:numPr>
          <w:ilvl w:val="0"/>
          <w:numId w:val="9"/>
        </w:numPr>
        <w:spacing w:afterLines="160" w:after="384" w:line="240" w:lineRule="auto"/>
        <w:ind w:right="-897"/>
        <w:jc w:val="both"/>
        <w:rPr>
          <w:rFonts w:cstheme="minorHAnsi"/>
          <w:sz w:val="24"/>
          <w:szCs w:val="24"/>
          <w:shd w:val="clear" w:color="auto" w:fill="FFFFFF"/>
        </w:rPr>
      </w:pPr>
      <w:r w:rsidRPr="00D30FC4">
        <w:rPr>
          <w:rFonts w:cstheme="minorHAnsi"/>
          <w:sz w:val="24"/>
          <w:szCs w:val="24"/>
          <w:shd w:val="clear" w:color="auto" w:fill="FFFFFF"/>
        </w:rPr>
        <w:t xml:space="preserve">Develop visual graphics and presentational materials, including printed reports, to enable the WRDA Women’s Sector Lobbyist </w:t>
      </w:r>
      <w:r w:rsidR="00A469A0" w:rsidRPr="00D30FC4">
        <w:rPr>
          <w:rFonts w:cstheme="minorHAnsi"/>
          <w:sz w:val="24"/>
          <w:szCs w:val="24"/>
          <w:shd w:val="clear" w:color="auto" w:fill="FFFFFF"/>
        </w:rPr>
        <w:t xml:space="preserve">(WSL) </w:t>
      </w:r>
      <w:r w:rsidRPr="00D30FC4">
        <w:rPr>
          <w:rFonts w:cstheme="minorHAnsi"/>
          <w:sz w:val="24"/>
          <w:szCs w:val="24"/>
          <w:shd w:val="clear" w:color="auto" w:fill="FFFFFF"/>
        </w:rPr>
        <w:t xml:space="preserve">to present concise information from the Feminist Recovery Plan to Ministers directly. </w:t>
      </w:r>
    </w:p>
    <w:p w14:paraId="5D6768F2" w14:textId="4F8E14DB" w:rsidR="00C46D85" w:rsidRPr="00D30FC4" w:rsidRDefault="00C46D85" w:rsidP="00CE3182">
      <w:pPr>
        <w:pStyle w:val="ListParagraph"/>
        <w:numPr>
          <w:ilvl w:val="0"/>
          <w:numId w:val="9"/>
        </w:numPr>
        <w:spacing w:afterLines="160" w:after="384" w:line="240" w:lineRule="auto"/>
        <w:ind w:right="-897"/>
        <w:jc w:val="both"/>
        <w:rPr>
          <w:rFonts w:cstheme="minorHAnsi"/>
          <w:sz w:val="24"/>
          <w:szCs w:val="24"/>
          <w:shd w:val="clear" w:color="auto" w:fill="FFFFFF"/>
        </w:rPr>
      </w:pPr>
      <w:r w:rsidRPr="00D30FC4">
        <w:rPr>
          <w:rFonts w:cstheme="minorHAnsi"/>
          <w:sz w:val="24"/>
          <w:szCs w:val="24"/>
          <w:shd w:val="clear" w:color="auto" w:fill="FFFFFF"/>
        </w:rPr>
        <w:t>Assist the WSL in conduct</w:t>
      </w:r>
      <w:r w:rsidR="00A469A0" w:rsidRPr="00D30FC4">
        <w:rPr>
          <w:rFonts w:cstheme="minorHAnsi"/>
          <w:sz w:val="24"/>
          <w:szCs w:val="24"/>
          <w:shd w:val="clear" w:color="auto" w:fill="FFFFFF"/>
        </w:rPr>
        <w:t>ing</w:t>
      </w:r>
      <w:r w:rsidRPr="00D30FC4">
        <w:rPr>
          <w:rFonts w:cstheme="minorHAnsi"/>
          <w:sz w:val="24"/>
          <w:szCs w:val="24"/>
          <w:shd w:val="clear" w:color="auto" w:fill="FFFFFF"/>
        </w:rPr>
        <w:t xml:space="preserve"> research with women on the ground and create specific case studies of different marginalised groups of women negatively impacted by COVID-19 to compliment the evidence provided in the FRP. This will enable the WSL and WPG members to </w:t>
      </w:r>
      <w:r w:rsidRPr="00D30FC4">
        <w:rPr>
          <w:rFonts w:cstheme="minorHAnsi"/>
          <w:sz w:val="24"/>
          <w:szCs w:val="24"/>
          <w:shd w:val="clear" w:color="auto" w:fill="FFFFFF"/>
        </w:rPr>
        <w:lastRenderedPageBreak/>
        <w:t xml:space="preserve">collate this content and create bespoke presentations to each of the Ministerial Departments and the Committees. </w:t>
      </w:r>
    </w:p>
    <w:p w14:paraId="6FC662B5" w14:textId="3574C8DF" w:rsidR="00C46D85" w:rsidRPr="00D30FC4" w:rsidRDefault="00C46D85" w:rsidP="00CE3182">
      <w:pPr>
        <w:pStyle w:val="ListParagraph"/>
        <w:numPr>
          <w:ilvl w:val="0"/>
          <w:numId w:val="9"/>
        </w:numPr>
        <w:spacing w:afterLines="160" w:after="384" w:line="240" w:lineRule="auto"/>
        <w:ind w:right="-897"/>
        <w:jc w:val="both"/>
        <w:rPr>
          <w:rFonts w:cstheme="minorHAnsi"/>
          <w:sz w:val="24"/>
          <w:szCs w:val="24"/>
          <w:shd w:val="clear" w:color="auto" w:fill="FFFFFF"/>
        </w:rPr>
      </w:pPr>
      <w:r w:rsidRPr="00D30FC4">
        <w:rPr>
          <w:rFonts w:cstheme="minorHAnsi"/>
          <w:sz w:val="24"/>
          <w:szCs w:val="24"/>
          <w:shd w:val="clear" w:color="auto" w:fill="FFFFFF"/>
        </w:rPr>
        <w:t>Track all engagement from meetings and correspondence with T</w:t>
      </w:r>
      <w:r w:rsidR="00A469A0" w:rsidRPr="00D30FC4">
        <w:rPr>
          <w:rFonts w:cstheme="minorHAnsi"/>
          <w:sz w:val="24"/>
          <w:szCs w:val="24"/>
          <w:shd w:val="clear" w:color="auto" w:fill="FFFFFF"/>
        </w:rPr>
        <w:t xml:space="preserve">he </w:t>
      </w:r>
      <w:r w:rsidRPr="00D30FC4">
        <w:rPr>
          <w:rFonts w:cstheme="minorHAnsi"/>
          <w:sz w:val="24"/>
          <w:szCs w:val="24"/>
          <w:shd w:val="clear" w:color="auto" w:fill="FFFFFF"/>
        </w:rPr>
        <w:t>E</w:t>
      </w:r>
      <w:r w:rsidR="00A469A0" w:rsidRPr="00D30FC4">
        <w:rPr>
          <w:rFonts w:cstheme="minorHAnsi"/>
          <w:sz w:val="24"/>
          <w:szCs w:val="24"/>
          <w:shd w:val="clear" w:color="auto" w:fill="FFFFFF"/>
        </w:rPr>
        <w:t xml:space="preserve">xecutive </w:t>
      </w:r>
      <w:r w:rsidRPr="00D30FC4">
        <w:rPr>
          <w:rFonts w:cstheme="minorHAnsi"/>
          <w:sz w:val="24"/>
          <w:szCs w:val="24"/>
          <w:shd w:val="clear" w:color="auto" w:fill="FFFFFF"/>
        </w:rPr>
        <w:t>O</w:t>
      </w:r>
      <w:r w:rsidR="00A469A0" w:rsidRPr="00D30FC4">
        <w:rPr>
          <w:rFonts w:cstheme="minorHAnsi"/>
          <w:sz w:val="24"/>
          <w:szCs w:val="24"/>
          <w:shd w:val="clear" w:color="auto" w:fill="FFFFFF"/>
        </w:rPr>
        <w:t>ffice (TEO)</w:t>
      </w:r>
      <w:r w:rsidRPr="00D30FC4">
        <w:rPr>
          <w:rFonts w:cstheme="minorHAnsi"/>
          <w:sz w:val="24"/>
          <w:szCs w:val="24"/>
          <w:shd w:val="clear" w:color="auto" w:fill="FFFFFF"/>
        </w:rPr>
        <w:t xml:space="preserve">, Ministers and all Departments relating to </w:t>
      </w:r>
      <w:r w:rsidR="00A469A0" w:rsidRPr="00D30FC4">
        <w:rPr>
          <w:rFonts w:cstheme="minorHAnsi"/>
          <w:sz w:val="24"/>
          <w:szCs w:val="24"/>
          <w:shd w:val="clear" w:color="auto" w:fill="FFFFFF"/>
        </w:rPr>
        <w:t>the F</w:t>
      </w:r>
      <w:r w:rsidRPr="00D30FC4">
        <w:rPr>
          <w:rFonts w:cstheme="minorHAnsi"/>
          <w:sz w:val="24"/>
          <w:szCs w:val="24"/>
          <w:shd w:val="clear" w:color="auto" w:fill="FFFFFF"/>
        </w:rPr>
        <w:t xml:space="preserve">RP, including letters, email correspondence, outcomes from meetings and presentations and any policy developments </w:t>
      </w:r>
      <w:proofErr w:type="gramStart"/>
      <w:r w:rsidRPr="00D30FC4">
        <w:rPr>
          <w:rFonts w:cstheme="minorHAnsi"/>
          <w:sz w:val="24"/>
          <w:szCs w:val="24"/>
          <w:shd w:val="clear" w:color="auto" w:fill="FFFFFF"/>
        </w:rPr>
        <w:t>as a result of</w:t>
      </w:r>
      <w:proofErr w:type="gramEnd"/>
      <w:r w:rsidRPr="00D30FC4">
        <w:rPr>
          <w:rFonts w:cstheme="minorHAnsi"/>
          <w:sz w:val="24"/>
          <w:szCs w:val="24"/>
          <w:shd w:val="clear" w:color="auto" w:fill="FFFFFF"/>
        </w:rPr>
        <w:t xml:space="preserve"> </w:t>
      </w:r>
      <w:r w:rsidR="00A469A0" w:rsidRPr="00D30FC4">
        <w:rPr>
          <w:rFonts w:cstheme="minorHAnsi"/>
          <w:sz w:val="24"/>
          <w:szCs w:val="24"/>
          <w:shd w:val="clear" w:color="auto" w:fill="FFFFFF"/>
        </w:rPr>
        <w:t>the F</w:t>
      </w:r>
      <w:r w:rsidRPr="00D30FC4">
        <w:rPr>
          <w:rFonts w:cstheme="minorHAnsi"/>
          <w:sz w:val="24"/>
          <w:szCs w:val="24"/>
          <w:shd w:val="clear" w:color="auto" w:fill="FFFFFF"/>
        </w:rPr>
        <w:t xml:space="preserve">RP. </w:t>
      </w:r>
    </w:p>
    <w:p w14:paraId="707A4388" w14:textId="6BA4375A" w:rsidR="00A469A0" w:rsidRPr="00D30FC4" w:rsidRDefault="00A469A0" w:rsidP="00CE3182">
      <w:pPr>
        <w:pStyle w:val="ListParagraph"/>
        <w:numPr>
          <w:ilvl w:val="0"/>
          <w:numId w:val="9"/>
        </w:numPr>
        <w:spacing w:afterLines="160" w:after="384" w:line="240" w:lineRule="auto"/>
        <w:ind w:right="-897"/>
        <w:jc w:val="both"/>
        <w:rPr>
          <w:rFonts w:cstheme="minorHAnsi"/>
          <w:sz w:val="24"/>
          <w:szCs w:val="24"/>
          <w:shd w:val="clear" w:color="auto" w:fill="FFFFFF"/>
        </w:rPr>
      </w:pPr>
      <w:r w:rsidRPr="00D30FC4">
        <w:rPr>
          <w:rFonts w:cstheme="minorHAnsi"/>
          <w:sz w:val="24"/>
          <w:szCs w:val="24"/>
          <w:shd w:val="clear" w:color="auto" w:fill="FFFFFF"/>
        </w:rPr>
        <w:t xml:space="preserve">Create a live strategy document and shared resource folder for the WPG to enable monitoring the achievement of aims in the FRP, tracking all successes through policy developments, creating a timeline and monitoring all upcoming presentations to political representatives and committees and outlining potential for additional campaigning and lobbying. </w:t>
      </w:r>
    </w:p>
    <w:p w14:paraId="13E2ACA8" w14:textId="12A76747" w:rsidR="00A469A0" w:rsidRPr="00D30FC4" w:rsidRDefault="00A469A0" w:rsidP="00CE3182">
      <w:pPr>
        <w:spacing w:afterLines="160" w:after="384" w:line="240" w:lineRule="auto"/>
        <w:ind w:right="-897"/>
        <w:jc w:val="both"/>
        <w:rPr>
          <w:rFonts w:cstheme="minorHAnsi"/>
          <w:sz w:val="24"/>
          <w:szCs w:val="24"/>
          <w:shd w:val="clear" w:color="auto" w:fill="FFFFFF"/>
        </w:rPr>
      </w:pPr>
      <w:r w:rsidRPr="00D30FC4">
        <w:rPr>
          <w:rFonts w:cstheme="minorHAnsi"/>
          <w:sz w:val="24"/>
          <w:szCs w:val="24"/>
          <w:shd w:val="clear" w:color="auto" w:fill="FFFFFF"/>
        </w:rPr>
        <w:t>The tasks outlined above for the consultancy above will enable the WSL to continue her work in collaboration with many women’s organisations, and other organisations in the voluntary and community sector, to ensure that the voices of women in NI are being heard at all levels of COVID-19 response policy making in Northern Ireland.</w:t>
      </w:r>
    </w:p>
    <w:p w14:paraId="4826F36D" w14:textId="77777777" w:rsidR="00C46D85" w:rsidRPr="00D30FC4" w:rsidRDefault="00C46D85" w:rsidP="00CE3182">
      <w:pPr>
        <w:pStyle w:val="ListParagraph"/>
        <w:spacing w:afterLines="160" w:after="384" w:line="240" w:lineRule="auto"/>
        <w:jc w:val="both"/>
        <w:rPr>
          <w:rFonts w:cstheme="minorHAnsi"/>
          <w:sz w:val="24"/>
          <w:szCs w:val="24"/>
        </w:rPr>
      </w:pPr>
    </w:p>
    <w:p w14:paraId="3C8E9758" w14:textId="2993D142" w:rsidR="002C50E4" w:rsidRPr="00D30FC4" w:rsidRDefault="002C50E4" w:rsidP="00CE3182">
      <w:pPr>
        <w:pStyle w:val="ListParagraph"/>
        <w:numPr>
          <w:ilvl w:val="1"/>
          <w:numId w:val="1"/>
        </w:numPr>
        <w:spacing w:afterLines="160" w:after="384" w:line="240" w:lineRule="auto"/>
        <w:jc w:val="both"/>
        <w:rPr>
          <w:rFonts w:cstheme="minorHAnsi"/>
          <w:b/>
          <w:bCs/>
          <w:sz w:val="24"/>
          <w:szCs w:val="24"/>
        </w:rPr>
      </w:pPr>
      <w:r w:rsidRPr="00D30FC4">
        <w:rPr>
          <w:rFonts w:cstheme="minorHAnsi"/>
          <w:b/>
          <w:bCs/>
          <w:sz w:val="24"/>
          <w:szCs w:val="24"/>
        </w:rPr>
        <w:t>Requirements f</w:t>
      </w:r>
      <w:r w:rsidR="003674D8" w:rsidRPr="00D30FC4">
        <w:rPr>
          <w:rFonts w:cstheme="minorHAnsi"/>
          <w:b/>
          <w:bCs/>
          <w:sz w:val="24"/>
          <w:szCs w:val="24"/>
        </w:rPr>
        <w:t>or</w:t>
      </w:r>
      <w:r w:rsidRPr="00D30FC4">
        <w:rPr>
          <w:rFonts w:cstheme="minorHAnsi"/>
          <w:b/>
          <w:bCs/>
          <w:sz w:val="24"/>
          <w:szCs w:val="24"/>
        </w:rPr>
        <w:t xml:space="preserve"> contractor</w:t>
      </w:r>
    </w:p>
    <w:p w14:paraId="5CA57B30" w14:textId="00684E66" w:rsidR="003674D8" w:rsidRPr="00D30FC4" w:rsidRDefault="003674D8" w:rsidP="00CE3182">
      <w:pPr>
        <w:spacing w:afterLines="160" w:after="384" w:line="240" w:lineRule="auto"/>
        <w:jc w:val="both"/>
        <w:rPr>
          <w:rFonts w:cstheme="minorHAnsi"/>
          <w:sz w:val="24"/>
          <w:szCs w:val="24"/>
        </w:rPr>
      </w:pPr>
      <w:r w:rsidRPr="00D30FC4">
        <w:rPr>
          <w:rFonts w:cstheme="minorHAnsi"/>
          <w:sz w:val="24"/>
          <w:szCs w:val="24"/>
        </w:rPr>
        <w:t>The successful contractor is expected to have experience and expertise in the following:</w:t>
      </w:r>
    </w:p>
    <w:p w14:paraId="637F56D8" w14:textId="0B95A824"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An understanding of the women’s sector in Northern Ireland.</w:t>
      </w:r>
    </w:p>
    <w:p w14:paraId="0BA9FF7D" w14:textId="07601877"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 xml:space="preserve">An understanding of gender equality and approaches to achieving this through policy. </w:t>
      </w:r>
    </w:p>
    <w:p w14:paraId="0CDA89EC" w14:textId="2FE09A5A"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A strong understanding of all levels of government in Northern Ireland</w:t>
      </w:r>
      <w:r w:rsidR="00C46D85" w:rsidRPr="00D30FC4">
        <w:rPr>
          <w:rFonts w:cstheme="minorHAnsi"/>
          <w:sz w:val="24"/>
          <w:szCs w:val="24"/>
        </w:rPr>
        <w:t>; including Local Councils, NI Assembly and UK Government.</w:t>
      </w:r>
    </w:p>
    <w:p w14:paraId="6701A7AE" w14:textId="6C03DD5C"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An understanding of the policy context in Northern Ireland.</w:t>
      </w:r>
    </w:p>
    <w:p w14:paraId="2D34BCB0" w14:textId="18D4FC6E"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Experience of undertaking research and developing accessible evidence resources</w:t>
      </w:r>
    </w:p>
    <w:p w14:paraId="7F74DEAC" w14:textId="28BFBF74"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Experience and expertise in communications, including developing communications resources for a range of audiences</w:t>
      </w:r>
      <w:r w:rsidR="00C46D85" w:rsidRPr="00D30FC4">
        <w:rPr>
          <w:rFonts w:cstheme="minorHAnsi"/>
          <w:sz w:val="24"/>
          <w:szCs w:val="24"/>
        </w:rPr>
        <w:t xml:space="preserve"> in various formats (e.g. bespoke reports, presentations, visual graphics)</w:t>
      </w:r>
    </w:p>
    <w:p w14:paraId="418F6126" w14:textId="08F42165" w:rsidR="003674D8" w:rsidRPr="00D30FC4" w:rsidRDefault="003674D8"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Experience and expertise in developing social media content</w:t>
      </w:r>
      <w:r w:rsidR="00C46D85" w:rsidRPr="00D30FC4">
        <w:rPr>
          <w:rFonts w:cstheme="minorHAnsi"/>
          <w:sz w:val="24"/>
          <w:szCs w:val="24"/>
        </w:rPr>
        <w:t xml:space="preserve"> </w:t>
      </w:r>
    </w:p>
    <w:p w14:paraId="63A5FFC5" w14:textId="4469F35F" w:rsidR="003674D8" w:rsidRDefault="00C46D85" w:rsidP="00CE3182">
      <w:pPr>
        <w:pStyle w:val="ListParagraph"/>
        <w:numPr>
          <w:ilvl w:val="0"/>
          <w:numId w:val="12"/>
        </w:numPr>
        <w:spacing w:afterLines="160" w:after="384" w:line="240" w:lineRule="auto"/>
        <w:jc w:val="both"/>
        <w:rPr>
          <w:rFonts w:cstheme="minorHAnsi"/>
          <w:sz w:val="24"/>
          <w:szCs w:val="24"/>
        </w:rPr>
      </w:pPr>
      <w:r w:rsidRPr="00D30FC4">
        <w:rPr>
          <w:rFonts w:cstheme="minorHAnsi"/>
          <w:sz w:val="24"/>
          <w:szCs w:val="24"/>
        </w:rPr>
        <w:t>Experience of efficiently organising and tracking engagement with stakeholders, for example, political engagement and engagement with the wider women’s sector.</w:t>
      </w:r>
    </w:p>
    <w:p w14:paraId="2FAA5E7A" w14:textId="77777777" w:rsidR="001B05FC" w:rsidRPr="00D30FC4" w:rsidRDefault="001B05FC" w:rsidP="001B05FC">
      <w:pPr>
        <w:pStyle w:val="ListParagraph"/>
        <w:spacing w:afterLines="160" w:after="384" w:line="240" w:lineRule="auto"/>
        <w:jc w:val="both"/>
        <w:rPr>
          <w:rFonts w:cstheme="minorHAnsi"/>
          <w:sz w:val="24"/>
          <w:szCs w:val="24"/>
        </w:rPr>
      </w:pPr>
    </w:p>
    <w:p w14:paraId="476A6D90" w14:textId="4921FDF7" w:rsidR="002C50E4" w:rsidRPr="00D30FC4" w:rsidRDefault="002C50E4" w:rsidP="00CE3182">
      <w:pPr>
        <w:pStyle w:val="ListParagraph"/>
        <w:numPr>
          <w:ilvl w:val="0"/>
          <w:numId w:val="1"/>
        </w:numPr>
        <w:spacing w:afterLines="160" w:after="384" w:line="240" w:lineRule="auto"/>
        <w:jc w:val="both"/>
        <w:rPr>
          <w:rFonts w:cstheme="minorHAnsi"/>
          <w:sz w:val="24"/>
          <w:szCs w:val="24"/>
        </w:rPr>
      </w:pPr>
      <w:r w:rsidRPr="00D30FC4">
        <w:rPr>
          <w:rFonts w:cstheme="minorHAnsi"/>
          <w:b/>
          <w:bCs/>
          <w:sz w:val="24"/>
          <w:szCs w:val="24"/>
        </w:rPr>
        <w:t>General terms and conditions</w:t>
      </w:r>
      <w:r w:rsidR="00A469A0" w:rsidRPr="00D30FC4">
        <w:rPr>
          <w:rFonts w:cstheme="minorHAnsi"/>
          <w:b/>
          <w:bCs/>
          <w:sz w:val="24"/>
          <w:szCs w:val="24"/>
        </w:rPr>
        <w:t xml:space="preserve"> </w:t>
      </w:r>
    </w:p>
    <w:p w14:paraId="0824067F" w14:textId="331B8626" w:rsidR="00A469A0" w:rsidRPr="00D30FC4" w:rsidRDefault="00A469A0" w:rsidP="00CE3182">
      <w:pPr>
        <w:spacing w:afterLines="160" w:after="384" w:line="240" w:lineRule="auto"/>
        <w:ind w:left="360"/>
        <w:jc w:val="both"/>
        <w:rPr>
          <w:rFonts w:cstheme="minorHAnsi"/>
          <w:sz w:val="24"/>
          <w:szCs w:val="24"/>
        </w:rPr>
      </w:pPr>
      <w:r w:rsidRPr="00D30FC4">
        <w:rPr>
          <w:rFonts w:cstheme="minorHAnsi"/>
          <w:sz w:val="24"/>
          <w:szCs w:val="24"/>
        </w:rPr>
        <w:t xml:space="preserve">The contractor will be expected to develop a delivery plan with details of deliverable elements, timescales and targets that will be agreed with the WRDA </w:t>
      </w:r>
      <w:r w:rsidR="0035165D" w:rsidRPr="00D30FC4">
        <w:rPr>
          <w:rFonts w:cstheme="minorHAnsi"/>
          <w:sz w:val="24"/>
          <w:szCs w:val="24"/>
        </w:rPr>
        <w:t>Director.</w:t>
      </w:r>
    </w:p>
    <w:p w14:paraId="7DDC4A1F" w14:textId="5D54C6D4" w:rsidR="00A469A0" w:rsidRPr="00D30FC4" w:rsidRDefault="00A469A0" w:rsidP="00CE3182">
      <w:pPr>
        <w:spacing w:afterLines="160" w:after="384" w:line="240" w:lineRule="auto"/>
        <w:ind w:left="360"/>
        <w:jc w:val="both"/>
        <w:rPr>
          <w:rFonts w:cstheme="minorHAnsi"/>
          <w:sz w:val="24"/>
          <w:szCs w:val="24"/>
        </w:rPr>
      </w:pPr>
      <w:r w:rsidRPr="00D30FC4">
        <w:rPr>
          <w:rFonts w:cstheme="minorHAnsi"/>
          <w:sz w:val="24"/>
          <w:szCs w:val="24"/>
        </w:rPr>
        <w:t xml:space="preserve">A contract will be drawn up with the successful contractor(s) to detail the engagement, </w:t>
      </w:r>
      <w:proofErr w:type="gramStart"/>
      <w:r w:rsidRPr="00D30FC4">
        <w:rPr>
          <w:rFonts w:cstheme="minorHAnsi"/>
          <w:sz w:val="24"/>
          <w:szCs w:val="24"/>
        </w:rPr>
        <w:t>expectations</w:t>
      </w:r>
      <w:proofErr w:type="gramEnd"/>
      <w:r w:rsidRPr="00D30FC4">
        <w:rPr>
          <w:rFonts w:cstheme="minorHAnsi"/>
          <w:sz w:val="24"/>
          <w:szCs w:val="24"/>
        </w:rPr>
        <w:t xml:space="preserve"> and conditions. The delivery plan will be monitored by the WRDA</w:t>
      </w:r>
      <w:r w:rsidR="009160EB" w:rsidRPr="00D30FC4">
        <w:rPr>
          <w:rFonts w:cstheme="minorHAnsi"/>
          <w:sz w:val="24"/>
          <w:szCs w:val="24"/>
        </w:rPr>
        <w:t xml:space="preserve"> Director</w:t>
      </w:r>
      <w:r w:rsidRPr="00D30FC4">
        <w:rPr>
          <w:rFonts w:cstheme="minorHAnsi"/>
          <w:sz w:val="24"/>
          <w:szCs w:val="24"/>
        </w:rPr>
        <w:t xml:space="preserve">, with operational guidance and liaison provided by the </w:t>
      </w:r>
      <w:r w:rsidR="009160EB" w:rsidRPr="00D30FC4">
        <w:rPr>
          <w:rFonts w:cstheme="minorHAnsi"/>
          <w:sz w:val="24"/>
          <w:szCs w:val="24"/>
        </w:rPr>
        <w:t xml:space="preserve">WSL. </w:t>
      </w:r>
      <w:r w:rsidRPr="00D30FC4">
        <w:rPr>
          <w:rFonts w:cstheme="minorHAnsi"/>
          <w:sz w:val="24"/>
          <w:szCs w:val="24"/>
        </w:rPr>
        <w:t xml:space="preserve">The appointment(s) will be based on the understanding that the contractor is responsible for legal HR matters including taxation, National Insurance, </w:t>
      </w:r>
      <w:proofErr w:type="gramStart"/>
      <w:r w:rsidRPr="00D30FC4">
        <w:rPr>
          <w:rFonts w:cstheme="minorHAnsi"/>
          <w:sz w:val="24"/>
          <w:szCs w:val="24"/>
        </w:rPr>
        <w:t>pension</w:t>
      </w:r>
      <w:proofErr w:type="gramEnd"/>
      <w:r w:rsidRPr="00D30FC4">
        <w:rPr>
          <w:rFonts w:cstheme="minorHAnsi"/>
          <w:sz w:val="24"/>
          <w:szCs w:val="24"/>
        </w:rPr>
        <w:t xml:space="preserve"> and compliance with data protection legislation including GDPR. This will be detailed in the contract.</w:t>
      </w:r>
    </w:p>
    <w:p w14:paraId="5F5289E6" w14:textId="77777777" w:rsidR="00A469A0" w:rsidRPr="00D30FC4" w:rsidRDefault="00A469A0" w:rsidP="00CE3182">
      <w:pPr>
        <w:pStyle w:val="ListParagraph"/>
        <w:numPr>
          <w:ilvl w:val="1"/>
          <w:numId w:val="1"/>
        </w:numPr>
        <w:spacing w:afterLines="160" w:after="384" w:line="240" w:lineRule="auto"/>
        <w:jc w:val="both"/>
        <w:rPr>
          <w:rFonts w:cstheme="minorHAnsi"/>
          <w:b/>
          <w:bCs/>
          <w:sz w:val="24"/>
          <w:szCs w:val="24"/>
        </w:rPr>
      </w:pPr>
      <w:r w:rsidRPr="00D30FC4">
        <w:rPr>
          <w:rFonts w:cstheme="minorHAnsi"/>
          <w:b/>
          <w:bCs/>
          <w:sz w:val="24"/>
          <w:szCs w:val="24"/>
        </w:rPr>
        <w:lastRenderedPageBreak/>
        <w:t>Operational arrangements</w:t>
      </w:r>
    </w:p>
    <w:p w14:paraId="50FBAE90" w14:textId="211BB77B" w:rsidR="00A469A0" w:rsidRPr="00D30FC4" w:rsidRDefault="00A469A0" w:rsidP="00CE3182">
      <w:pPr>
        <w:spacing w:afterLines="160" w:after="384" w:line="240" w:lineRule="auto"/>
        <w:jc w:val="both"/>
        <w:rPr>
          <w:rFonts w:cstheme="minorHAnsi"/>
          <w:sz w:val="24"/>
          <w:szCs w:val="24"/>
        </w:rPr>
      </w:pPr>
      <w:r w:rsidRPr="00D30FC4">
        <w:rPr>
          <w:rFonts w:cstheme="minorHAnsi"/>
          <w:sz w:val="24"/>
          <w:szCs w:val="24"/>
        </w:rPr>
        <w:t xml:space="preserve">The contractor will be able to organise and manage ongoing delivery of the project in a manner suitable to the successful contractor. The contractor will be expected to remain in regular contact with the Women’s Sector Lobbyist and provide updates as agreed. The contractor may also be invited to attend Committee/WPG meetings to present directly on progress. The contractor may also be invited to attend events organised by the Women’s Sector Lobbyist that relate to the further dissemination or development of evidence in the Feminist Recovery Plan. </w:t>
      </w:r>
    </w:p>
    <w:p w14:paraId="7DF3EE60" w14:textId="4CE1CAAD" w:rsidR="00A469A0" w:rsidRPr="00D30FC4" w:rsidRDefault="00A469A0" w:rsidP="00CE3182">
      <w:pPr>
        <w:spacing w:afterLines="160" w:after="384" w:line="240" w:lineRule="auto"/>
        <w:jc w:val="both"/>
        <w:rPr>
          <w:rFonts w:cstheme="minorHAnsi"/>
          <w:sz w:val="24"/>
          <w:szCs w:val="24"/>
        </w:rPr>
      </w:pPr>
      <w:r w:rsidRPr="00D30FC4">
        <w:rPr>
          <w:rFonts w:cstheme="minorHAnsi"/>
          <w:sz w:val="24"/>
          <w:szCs w:val="24"/>
        </w:rPr>
        <w:t xml:space="preserve">In the context of ongoing alertness and regulations regarding COVID-19, the work of </w:t>
      </w:r>
      <w:r w:rsidR="005D13DB" w:rsidRPr="00D30FC4">
        <w:rPr>
          <w:rFonts w:cstheme="minorHAnsi"/>
          <w:sz w:val="24"/>
          <w:szCs w:val="24"/>
        </w:rPr>
        <w:t>WRDA</w:t>
      </w:r>
      <w:r w:rsidRPr="00D30FC4">
        <w:rPr>
          <w:rFonts w:cstheme="minorHAnsi"/>
          <w:sz w:val="24"/>
          <w:szCs w:val="24"/>
        </w:rPr>
        <w:t xml:space="preserve"> is currently carried out remotely and it is anticipated that remote working will continue for the short to medium term. It is therefore expected that the contractor will work remotely with contact undertaken primarily via email and online meeting platforms. However, should a return to office working become feasible during the period of the contract, it may become possible to organise face to face meetings for review and monitoring purposes. Face to face meetings, if held, will take place in the </w:t>
      </w:r>
      <w:r w:rsidR="005D13DB" w:rsidRPr="00D30FC4">
        <w:rPr>
          <w:rFonts w:cstheme="minorHAnsi"/>
          <w:sz w:val="24"/>
          <w:szCs w:val="24"/>
        </w:rPr>
        <w:t>WRDA o</w:t>
      </w:r>
      <w:r w:rsidRPr="00D30FC4">
        <w:rPr>
          <w:rFonts w:cstheme="minorHAnsi"/>
          <w:sz w:val="24"/>
          <w:szCs w:val="24"/>
        </w:rPr>
        <w:t>ffice at 6 Mount Charles</w:t>
      </w:r>
      <w:r w:rsidR="005D13DB" w:rsidRPr="00D30FC4">
        <w:rPr>
          <w:rFonts w:cstheme="minorHAnsi"/>
          <w:sz w:val="24"/>
          <w:szCs w:val="24"/>
        </w:rPr>
        <w:t xml:space="preserve"> Belfast</w:t>
      </w:r>
      <w:r w:rsidRPr="00D30FC4">
        <w:rPr>
          <w:rFonts w:cstheme="minorHAnsi"/>
          <w:sz w:val="24"/>
          <w:szCs w:val="24"/>
        </w:rPr>
        <w:t>.</w:t>
      </w:r>
    </w:p>
    <w:p w14:paraId="0F0B1BE6" w14:textId="0D292551" w:rsidR="00A469A0" w:rsidRPr="00D30FC4" w:rsidRDefault="00A469A0" w:rsidP="00CE3182">
      <w:pPr>
        <w:pStyle w:val="ListParagraph"/>
        <w:numPr>
          <w:ilvl w:val="1"/>
          <w:numId w:val="1"/>
        </w:numPr>
        <w:spacing w:afterLines="160" w:after="384" w:line="240" w:lineRule="auto"/>
        <w:jc w:val="both"/>
        <w:rPr>
          <w:rFonts w:cstheme="minorHAnsi"/>
          <w:b/>
          <w:bCs/>
          <w:sz w:val="24"/>
          <w:szCs w:val="24"/>
        </w:rPr>
      </w:pPr>
      <w:r w:rsidRPr="00D30FC4">
        <w:rPr>
          <w:rFonts w:cstheme="minorHAnsi"/>
          <w:b/>
          <w:bCs/>
          <w:sz w:val="24"/>
          <w:szCs w:val="24"/>
        </w:rPr>
        <w:t xml:space="preserve">Payment </w:t>
      </w:r>
    </w:p>
    <w:p w14:paraId="7E895F6D" w14:textId="0AC7479C" w:rsidR="005D13DB" w:rsidRPr="00D30FC4" w:rsidRDefault="005D13DB" w:rsidP="00CE3182">
      <w:pPr>
        <w:spacing w:afterLines="160" w:after="384" w:line="240" w:lineRule="auto"/>
        <w:jc w:val="both"/>
        <w:rPr>
          <w:rFonts w:cstheme="minorHAnsi"/>
          <w:color w:val="FF0000"/>
          <w:sz w:val="24"/>
          <w:szCs w:val="24"/>
        </w:rPr>
      </w:pPr>
      <w:r w:rsidRPr="00D30FC4">
        <w:rPr>
          <w:rFonts w:cstheme="minorHAnsi"/>
          <w:sz w:val="24"/>
          <w:szCs w:val="24"/>
        </w:rPr>
        <w:t xml:space="preserve">The contractor(s) will be paid monthly via BACS against an invoice detailing work undertaken and hours spent on the project. The invoice will be verified against reports to the Committee and any project meeting minutes. </w:t>
      </w:r>
    </w:p>
    <w:p w14:paraId="5354761F" w14:textId="26F90EA0" w:rsidR="00A469A0" w:rsidRPr="00D30FC4" w:rsidRDefault="00A469A0" w:rsidP="00CE3182">
      <w:pPr>
        <w:pStyle w:val="ListParagraph"/>
        <w:numPr>
          <w:ilvl w:val="0"/>
          <w:numId w:val="1"/>
        </w:numPr>
        <w:spacing w:afterLines="160" w:after="384" w:line="240" w:lineRule="auto"/>
        <w:jc w:val="both"/>
        <w:rPr>
          <w:rFonts w:cstheme="minorHAnsi"/>
          <w:b/>
          <w:bCs/>
          <w:sz w:val="24"/>
          <w:szCs w:val="24"/>
        </w:rPr>
      </w:pPr>
      <w:r w:rsidRPr="00D30FC4">
        <w:rPr>
          <w:rFonts w:cstheme="minorHAnsi"/>
          <w:b/>
          <w:bCs/>
          <w:sz w:val="24"/>
          <w:szCs w:val="24"/>
        </w:rPr>
        <w:t xml:space="preserve">Project Proposal </w:t>
      </w:r>
    </w:p>
    <w:p w14:paraId="1ED7F216" w14:textId="7CCCBDA1" w:rsidR="005D13DB" w:rsidRPr="00D30FC4" w:rsidRDefault="005D13DB" w:rsidP="00CE3182">
      <w:pPr>
        <w:spacing w:afterLines="160" w:after="384" w:line="240" w:lineRule="auto"/>
        <w:jc w:val="both"/>
        <w:rPr>
          <w:rFonts w:cstheme="minorHAnsi"/>
          <w:sz w:val="24"/>
          <w:szCs w:val="24"/>
        </w:rPr>
      </w:pPr>
      <w:r w:rsidRPr="00D30FC4">
        <w:rPr>
          <w:rFonts w:cstheme="minorHAnsi"/>
          <w:sz w:val="24"/>
          <w:szCs w:val="24"/>
        </w:rPr>
        <w:t xml:space="preserve">Selection of the contractor will be made </w:t>
      </w:r>
      <w:proofErr w:type="gramStart"/>
      <w:r w:rsidRPr="00D30FC4">
        <w:rPr>
          <w:rFonts w:cstheme="minorHAnsi"/>
          <w:sz w:val="24"/>
          <w:szCs w:val="24"/>
        </w:rPr>
        <w:t>taking into account</w:t>
      </w:r>
      <w:proofErr w:type="gramEnd"/>
      <w:r w:rsidRPr="00D30FC4">
        <w:rPr>
          <w:rFonts w:cstheme="minorHAnsi"/>
          <w:sz w:val="24"/>
          <w:szCs w:val="24"/>
        </w:rPr>
        <w:t xml:space="preserve"> criteria such as the contractor’s proven expertise and references as well as the relevance/credibility of the project proposal and the total cost.</w:t>
      </w:r>
    </w:p>
    <w:p w14:paraId="3BB2D92E" w14:textId="023B0026" w:rsidR="005D13DB" w:rsidRPr="00D30FC4" w:rsidRDefault="005D13DB" w:rsidP="00CE3182">
      <w:pPr>
        <w:spacing w:afterLines="160" w:after="384" w:line="240" w:lineRule="auto"/>
        <w:jc w:val="both"/>
        <w:rPr>
          <w:rFonts w:cstheme="minorHAnsi"/>
          <w:sz w:val="24"/>
          <w:szCs w:val="24"/>
        </w:rPr>
      </w:pPr>
      <w:r w:rsidRPr="00D30FC4">
        <w:rPr>
          <w:rFonts w:cstheme="minorHAnsi"/>
          <w:sz w:val="24"/>
          <w:szCs w:val="24"/>
        </w:rPr>
        <w:t xml:space="preserve">Deadline for Submission of Tender is </w:t>
      </w:r>
      <w:r w:rsidR="00A353EB" w:rsidRPr="00D30FC4">
        <w:rPr>
          <w:rFonts w:cstheme="minorHAnsi"/>
          <w:sz w:val="24"/>
          <w:szCs w:val="24"/>
        </w:rPr>
        <w:t>Wednesday 30</w:t>
      </w:r>
      <w:r w:rsidR="00A353EB" w:rsidRPr="00D30FC4">
        <w:rPr>
          <w:rFonts w:cstheme="minorHAnsi"/>
          <w:sz w:val="24"/>
          <w:szCs w:val="24"/>
          <w:vertAlign w:val="superscript"/>
        </w:rPr>
        <w:t>th</w:t>
      </w:r>
      <w:r w:rsidR="00A353EB" w:rsidRPr="00D30FC4">
        <w:rPr>
          <w:rFonts w:cstheme="minorHAnsi"/>
          <w:sz w:val="24"/>
          <w:szCs w:val="24"/>
        </w:rPr>
        <w:t xml:space="preserve"> September by 5pm </w:t>
      </w:r>
      <w:r w:rsidRPr="00D30FC4">
        <w:rPr>
          <w:rFonts w:cstheme="minorHAnsi"/>
          <w:sz w:val="24"/>
          <w:szCs w:val="24"/>
        </w:rPr>
        <w:t xml:space="preserve">and it should be emailed to Anne McVicker, Director at WRDA at </w:t>
      </w:r>
      <w:hyperlink r:id="rId15" w:history="1">
        <w:r w:rsidRPr="00D30FC4">
          <w:rPr>
            <w:rStyle w:val="Hyperlink"/>
            <w:rFonts w:cstheme="minorHAnsi"/>
            <w:sz w:val="24"/>
            <w:szCs w:val="24"/>
          </w:rPr>
          <w:t>anne.mcvicker@wrda.net</w:t>
        </w:r>
      </w:hyperlink>
      <w:r w:rsidRPr="00D30FC4">
        <w:rPr>
          <w:rFonts w:cstheme="minorHAnsi"/>
          <w:sz w:val="24"/>
          <w:szCs w:val="24"/>
        </w:rPr>
        <w:t xml:space="preserve">. For further information on the project, </w:t>
      </w:r>
      <w:r w:rsidR="004852A3">
        <w:rPr>
          <w:rFonts w:cstheme="minorHAnsi"/>
          <w:sz w:val="24"/>
          <w:szCs w:val="24"/>
        </w:rPr>
        <w:t xml:space="preserve">please contact </w:t>
      </w:r>
      <w:r w:rsidRPr="00D30FC4">
        <w:rPr>
          <w:rFonts w:cstheme="minorHAnsi"/>
          <w:sz w:val="24"/>
          <w:szCs w:val="24"/>
        </w:rPr>
        <w:t xml:space="preserve">Anne McVicker. </w:t>
      </w:r>
    </w:p>
    <w:p w14:paraId="7D3AC54D" w14:textId="488387B2" w:rsidR="00A469A0" w:rsidRPr="00D30FC4" w:rsidRDefault="00A469A0" w:rsidP="00CE3182">
      <w:pPr>
        <w:pStyle w:val="ListParagraph"/>
        <w:numPr>
          <w:ilvl w:val="1"/>
          <w:numId w:val="1"/>
        </w:numPr>
        <w:spacing w:afterLines="160" w:after="384" w:line="240" w:lineRule="auto"/>
        <w:jc w:val="both"/>
        <w:rPr>
          <w:rFonts w:cstheme="minorHAnsi"/>
          <w:b/>
          <w:bCs/>
          <w:sz w:val="24"/>
          <w:szCs w:val="24"/>
        </w:rPr>
      </w:pPr>
      <w:r w:rsidRPr="00D30FC4">
        <w:rPr>
          <w:rFonts w:cstheme="minorHAnsi"/>
          <w:b/>
          <w:bCs/>
          <w:sz w:val="24"/>
          <w:szCs w:val="24"/>
        </w:rPr>
        <w:t>Summary of essential elements of project proposal</w:t>
      </w:r>
    </w:p>
    <w:p w14:paraId="5A2F0AEF" w14:textId="0181C260" w:rsidR="005D13DB" w:rsidRPr="00D30FC4" w:rsidRDefault="005D13DB" w:rsidP="00CE3182">
      <w:pPr>
        <w:spacing w:afterLines="160" w:after="384" w:line="240" w:lineRule="auto"/>
        <w:rPr>
          <w:rFonts w:cstheme="minorHAnsi"/>
          <w:b/>
          <w:sz w:val="24"/>
          <w:szCs w:val="24"/>
        </w:rPr>
      </w:pPr>
      <w:r w:rsidRPr="00D30FC4">
        <w:rPr>
          <w:rFonts w:cstheme="minorHAnsi"/>
          <w:b/>
          <w:sz w:val="24"/>
          <w:szCs w:val="24"/>
        </w:rPr>
        <w:t>Quality and Relevance:</w:t>
      </w:r>
      <w:r w:rsidRPr="00D30FC4">
        <w:rPr>
          <w:rFonts w:cstheme="minorHAnsi"/>
          <w:sz w:val="24"/>
          <w:szCs w:val="24"/>
        </w:rPr>
        <w:t xml:space="preserve"> Outline of how the proposal meets the project context and strengthens overall WSL capacity.</w:t>
      </w:r>
    </w:p>
    <w:p w14:paraId="1ACA2DDD" w14:textId="074AF1CF" w:rsidR="005D13DB" w:rsidRPr="00D30FC4" w:rsidRDefault="005D13DB" w:rsidP="00CE3182">
      <w:pPr>
        <w:spacing w:afterLines="160" w:after="384" w:line="240" w:lineRule="auto"/>
        <w:rPr>
          <w:rFonts w:cstheme="minorHAnsi"/>
          <w:sz w:val="24"/>
          <w:szCs w:val="24"/>
        </w:rPr>
      </w:pPr>
      <w:r w:rsidRPr="00D30FC4">
        <w:rPr>
          <w:rFonts w:cstheme="minorHAnsi"/>
          <w:b/>
          <w:sz w:val="24"/>
          <w:szCs w:val="24"/>
        </w:rPr>
        <w:t>Effectiveness:</w:t>
      </w:r>
      <w:r w:rsidRPr="00D30FC4">
        <w:rPr>
          <w:rFonts w:cstheme="minorHAnsi"/>
          <w:sz w:val="24"/>
          <w:szCs w:val="24"/>
        </w:rPr>
        <w:t xml:space="preserve"> Outline of proposed methodologies, suggested </w:t>
      </w:r>
      <w:proofErr w:type="gramStart"/>
      <w:r w:rsidRPr="00D30FC4">
        <w:rPr>
          <w:rFonts w:cstheme="minorHAnsi"/>
          <w:sz w:val="24"/>
          <w:szCs w:val="24"/>
        </w:rPr>
        <w:t>outputs</w:t>
      </w:r>
      <w:proofErr w:type="gramEnd"/>
      <w:r w:rsidRPr="00D30FC4">
        <w:rPr>
          <w:rFonts w:cstheme="minorHAnsi"/>
          <w:sz w:val="24"/>
          <w:szCs w:val="24"/>
        </w:rPr>
        <w:t xml:space="preserve"> and ways of working to meet project aims. Overview of key sources to include and mechanisms for recording information and evidence collected.</w:t>
      </w:r>
    </w:p>
    <w:p w14:paraId="33ACCD40" w14:textId="77777777" w:rsidR="005D13DB" w:rsidRPr="00D30FC4" w:rsidRDefault="005D13DB" w:rsidP="00CE3182">
      <w:pPr>
        <w:spacing w:afterLines="160" w:after="384" w:line="240" w:lineRule="auto"/>
        <w:rPr>
          <w:rFonts w:cstheme="minorHAnsi"/>
          <w:sz w:val="24"/>
          <w:szCs w:val="24"/>
        </w:rPr>
      </w:pPr>
      <w:r w:rsidRPr="00D30FC4">
        <w:rPr>
          <w:rFonts w:cstheme="minorHAnsi"/>
          <w:b/>
          <w:sz w:val="24"/>
          <w:szCs w:val="24"/>
        </w:rPr>
        <w:lastRenderedPageBreak/>
        <w:t>Efficiency of Planning and Implementation:</w:t>
      </w:r>
      <w:r w:rsidRPr="00D30FC4">
        <w:rPr>
          <w:rFonts w:cstheme="minorHAnsi"/>
          <w:sz w:val="24"/>
          <w:szCs w:val="24"/>
        </w:rPr>
        <w:t xml:space="preserve"> Outline proposed use of resources to ensure maximum impact.</w:t>
      </w:r>
    </w:p>
    <w:p w14:paraId="29B0EB26" w14:textId="3324D676" w:rsidR="005D13DB" w:rsidRPr="00D30FC4" w:rsidRDefault="005D13DB" w:rsidP="00CE3182">
      <w:pPr>
        <w:spacing w:afterLines="160" w:after="384" w:line="240" w:lineRule="auto"/>
        <w:rPr>
          <w:rFonts w:cstheme="minorHAnsi"/>
          <w:sz w:val="24"/>
          <w:szCs w:val="24"/>
        </w:rPr>
      </w:pPr>
      <w:r w:rsidRPr="00D30FC4">
        <w:rPr>
          <w:rFonts w:cstheme="minorHAnsi"/>
          <w:b/>
          <w:sz w:val="24"/>
          <w:szCs w:val="24"/>
        </w:rPr>
        <w:t>Impact:</w:t>
      </w:r>
      <w:r w:rsidRPr="00D30FC4">
        <w:rPr>
          <w:rFonts w:cstheme="minorHAnsi"/>
          <w:sz w:val="24"/>
          <w:szCs w:val="24"/>
        </w:rPr>
        <w:t xml:space="preserve"> Outline of how the proposed project can contribute to strengthened capacity in the women’s sector overall and methods and approaches that can be used to maximise reach and relevance of the Feminist Recovery Plan to stakeholders and audiences.</w:t>
      </w:r>
    </w:p>
    <w:p w14:paraId="0339CEC6" w14:textId="27443A58" w:rsidR="005D13DB" w:rsidRPr="00D30FC4" w:rsidRDefault="005D13DB" w:rsidP="00CE3182">
      <w:pPr>
        <w:spacing w:afterLines="160" w:after="384" w:line="240" w:lineRule="auto"/>
        <w:rPr>
          <w:rFonts w:cstheme="minorHAnsi"/>
          <w:sz w:val="24"/>
          <w:szCs w:val="24"/>
        </w:rPr>
      </w:pPr>
      <w:r w:rsidRPr="00D30FC4">
        <w:rPr>
          <w:rFonts w:cstheme="minorHAnsi"/>
          <w:b/>
          <w:sz w:val="24"/>
          <w:szCs w:val="24"/>
        </w:rPr>
        <w:t>Potential for Sustainability:</w:t>
      </w:r>
      <w:r w:rsidRPr="00D30FC4">
        <w:rPr>
          <w:rFonts w:cstheme="minorHAnsi"/>
          <w:sz w:val="24"/>
          <w:szCs w:val="24"/>
        </w:rPr>
        <w:t xml:space="preserve"> Overview of how the </w:t>
      </w:r>
      <w:r w:rsidR="00C87B67" w:rsidRPr="00D30FC4">
        <w:rPr>
          <w:rFonts w:cstheme="minorHAnsi"/>
          <w:sz w:val="24"/>
          <w:szCs w:val="24"/>
        </w:rPr>
        <w:t xml:space="preserve">FRP </w:t>
      </w:r>
      <w:r w:rsidRPr="00D30FC4">
        <w:rPr>
          <w:rFonts w:cstheme="minorHAnsi"/>
          <w:sz w:val="24"/>
          <w:szCs w:val="24"/>
        </w:rPr>
        <w:t xml:space="preserve">can strengthen </w:t>
      </w:r>
      <w:r w:rsidR="00C87B67" w:rsidRPr="00D30FC4">
        <w:rPr>
          <w:rFonts w:cstheme="minorHAnsi"/>
          <w:sz w:val="24"/>
          <w:szCs w:val="24"/>
        </w:rPr>
        <w:t>WPG’s</w:t>
      </w:r>
      <w:r w:rsidRPr="00D30FC4">
        <w:rPr>
          <w:rFonts w:cstheme="minorHAnsi"/>
          <w:sz w:val="24"/>
          <w:szCs w:val="24"/>
        </w:rPr>
        <w:t xml:space="preserve"> capacity and capability and how it can link to future strategic </w:t>
      </w:r>
      <w:r w:rsidR="00C87B67" w:rsidRPr="00D30FC4">
        <w:rPr>
          <w:rFonts w:cstheme="minorHAnsi"/>
          <w:sz w:val="24"/>
          <w:szCs w:val="24"/>
        </w:rPr>
        <w:t>mainstreaming</w:t>
      </w:r>
      <w:r w:rsidRPr="00D30FC4">
        <w:rPr>
          <w:rFonts w:cstheme="minorHAnsi"/>
          <w:sz w:val="24"/>
          <w:szCs w:val="24"/>
        </w:rPr>
        <w:t xml:space="preserve"> </w:t>
      </w:r>
      <w:r w:rsidR="00C87B67" w:rsidRPr="00D30FC4">
        <w:rPr>
          <w:rFonts w:cstheme="minorHAnsi"/>
          <w:sz w:val="24"/>
          <w:szCs w:val="24"/>
        </w:rPr>
        <w:t>within</w:t>
      </w:r>
      <w:r w:rsidRPr="00D30FC4">
        <w:rPr>
          <w:rFonts w:cstheme="minorHAnsi"/>
          <w:sz w:val="24"/>
          <w:szCs w:val="24"/>
        </w:rPr>
        <w:t xml:space="preserve"> the </w:t>
      </w:r>
      <w:r w:rsidR="00C87B67" w:rsidRPr="00D30FC4">
        <w:rPr>
          <w:rFonts w:cstheme="minorHAnsi"/>
          <w:sz w:val="24"/>
          <w:szCs w:val="24"/>
        </w:rPr>
        <w:t>Programme for Government.</w:t>
      </w:r>
      <w:r w:rsidRPr="00D30FC4">
        <w:rPr>
          <w:rFonts w:cstheme="minorHAnsi"/>
          <w:sz w:val="24"/>
          <w:szCs w:val="24"/>
        </w:rPr>
        <w:t xml:space="preserve"> </w:t>
      </w:r>
    </w:p>
    <w:p w14:paraId="5BBE3DB9" w14:textId="77777777" w:rsidR="005D13DB" w:rsidRPr="00D30FC4" w:rsidRDefault="005D13DB" w:rsidP="00CE3182">
      <w:pPr>
        <w:spacing w:afterLines="160" w:after="384" w:line="240" w:lineRule="auto"/>
        <w:jc w:val="both"/>
        <w:rPr>
          <w:rFonts w:cstheme="minorHAnsi"/>
          <w:sz w:val="24"/>
          <w:szCs w:val="24"/>
        </w:rPr>
      </w:pPr>
      <w:r w:rsidRPr="00D30FC4">
        <w:rPr>
          <w:rFonts w:cstheme="minorHAnsi"/>
          <w:b/>
          <w:sz w:val="24"/>
          <w:szCs w:val="24"/>
        </w:rPr>
        <w:br/>
        <w:t>Maximum Budget Available:</w:t>
      </w:r>
      <w:r w:rsidRPr="00D30FC4">
        <w:rPr>
          <w:rFonts w:cstheme="minorHAnsi"/>
          <w:sz w:val="24"/>
          <w:szCs w:val="24"/>
        </w:rPr>
        <w:t xml:space="preserve"> </w:t>
      </w:r>
    </w:p>
    <w:p w14:paraId="359B3702" w14:textId="6B3A45EE" w:rsidR="00FE15DF" w:rsidRDefault="005D13DB" w:rsidP="00CE3182">
      <w:pPr>
        <w:spacing w:afterLines="160" w:after="384" w:line="240" w:lineRule="auto"/>
        <w:jc w:val="both"/>
        <w:rPr>
          <w:rFonts w:cstheme="minorHAnsi"/>
          <w:sz w:val="24"/>
          <w:szCs w:val="24"/>
        </w:rPr>
      </w:pPr>
      <w:r w:rsidRPr="00D30FC4">
        <w:rPr>
          <w:rFonts w:cstheme="minorHAnsi"/>
          <w:sz w:val="24"/>
          <w:szCs w:val="24"/>
        </w:rPr>
        <w:t>£</w:t>
      </w:r>
      <w:r w:rsidR="00C87B67" w:rsidRPr="00D30FC4">
        <w:rPr>
          <w:rFonts w:cstheme="minorHAnsi"/>
          <w:sz w:val="24"/>
          <w:szCs w:val="24"/>
        </w:rPr>
        <w:t>1</w:t>
      </w:r>
      <w:r w:rsidR="003720BF">
        <w:rPr>
          <w:rFonts w:cstheme="minorHAnsi"/>
          <w:sz w:val="24"/>
          <w:szCs w:val="24"/>
        </w:rPr>
        <w:t>4</w:t>
      </w:r>
      <w:r w:rsidRPr="00D30FC4">
        <w:rPr>
          <w:rFonts w:cstheme="minorHAnsi"/>
          <w:sz w:val="24"/>
          <w:szCs w:val="24"/>
        </w:rPr>
        <w:t xml:space="preserve">,000 for over a </w:t>
      </w:r>
      <w:r w:rsidR="003720BF">
        <w:rPr>
          <w:rFonts w:cstheme="minorHAnsi"/>
          <w:sz w:val="24"/>
          <w:szCs w:val="24"/>
        </w:rPr>
        <w:t>12</w:t>
      </w:r>
      <w:r w:rsidR="00C87B67" w:rsidRPr="00D30FC4">
        <w:rPr>
          <w:rFonts w:cstheme="minorHAnsi"/>
          <w:sz w:val="24"/>
          <w:szCs w:val="24"/>
        </w:rPr>
        <w:t>-month</w:t>
      </w:r>
      <w:r w:rsidRPr="00D30FC4">
        <w:rPr>
          <w:rFonts w:cstheme="minorHAnsi"/>
          <w:sz w:val="24"/>
          <w:szCs w:val="24"/>
        </w:rPr>
        <w:t xml:space="preserve"> period, which is paid inclusive of VAT. </w:t>
      </w:r>
      <w:r w:rsidR="00C87B67" w:rsidRPr="00D30FC4">
        <w:rPr>
          <w:rFonts w:cstheme="minorHAnsi"/>
          <w:sz w:val="24"/>
          <w:szCs w:val="24"/>
        </w:rPr>
        <w:t xml:space="preserve">This may be extended subject to </w:t>
      </w:r>
      <w:r w:rsidR="00A353EB" w:rsidRPr="00D30FC4">
        <w:rPr>
          <w:rFonts w:cstheme="minorHAnsi"/>
          <w:sz w:val="24"/>
          <w:szCs w:val="24"/>
        </w:rPr>
        <w:t>satisfactory achievement of project outcomes &amp; success.</w:t>
      </w:r>
    </w:p>
    <w:p w14:paraId="7CBA4465" w14:textId="0AFA0B96" w:rsidR="005D13DB" w:rsidRPr="00D30FC4" w:rsidRDefault="005D13DB" w:rsidP="00CE3182">
      <w:pPr>
        <w:spacing w:afterLines="160" w:after="384" w:line="240" w:lineRule="auto"/>
        <w:jc w:val="both"/>
        <w:rPr>
          <w:rFonts w:cstheme="minorHAnsi"/>
          <w:b/>
          <w:sz w:val="24"/>
          <w:szCs w:val="24"/>
        </w:rPr>
      </w:pPr>
      <w:r w:rsidRPr="00D30FC4">
        <w:rPr>
          <w:rFonts w:cstheme="minorHAnsi"/>
          <w:b/>
          <w:sz w:val="24"/>
          <w:szCs w:val="24"/>
        </w:rPr>
        <w:br/>
        <w:t xml:space="preserve">The </w:t>
      </w:r>
      <w:r w:rsidRPr="00D30FC4">
        <w:rPr>
          <w:rFonts w:cstheme="minorHAnsi"/>
          <w:b/>
          <w:bCs/>
          <w:sz w:val="24"/>
          <w:szCs w:val="24"/>
        </w:rPr>
        <w:t xml:space="preserve">tender </w:t>
      </w:r>
      <w:r w:rsidRPr="00D30FC4">
        <w:rPr>
          <w:rFonts w:cstheme="minorHAnsi"/>
          <w:b/>
          <w:sz w:val="24"/>
          <w:szCs w:val="24"/>
        </w:rPr>
        <w:t>should consist at the minimum of:</w:t>
      </w:r>
    </w:p>
    <w:p w14:paraId="10DEC570" w14:textId="77777777" w:rsidR="005D13DB" w:rsidRPr="00D30FC4" w:rsidRDefault="005D13DB" w:rsidP="00CE3182">
      <w:pPr>
        <w:numPr>
          <w:ilvl w:val="0"/>
          <w:numId w:val="11"/>
        </w:numPr>
        <w:spacing w:afterLines="160" w:after="384" w:line="240" w:lineRule="auto"/>
        <w:jc w:val="both"/>
        <w:rPr>
          <w:rFonts w:cstheme="minorHAnsi"/>
          <w:sz w:val="24"/>
          <w:szCs w:val="24"/>
        </w:rPr>
      </w:pPr>
      <w:r w:rsidRPr="00D30FC4">
        <w:rPr>
          <w:rFonts w:cstheme="minorHAnsi"/>
          <w:sz w:val="24"/>
          <w:szCs w:val="24"/>
        </w:rPr>
        <w:t>A proposal for the project and detailed methodology</w:t>
      </w:r>
    </w:p>
    <w:p w14:paraId="4D491F25" w14:textId="77777777" w:rsidR="005D13DB" w:rsidRPr="00D30FC4" w:rsidRDefault="005D13DB" w:rsidP="00CE3182">
      <w:pPr>
        <w:numPr>
          <w:ilvl w:val="0"/>
          <w:numId w:val="11"/>
        </w:numPr>
        <w:spacing w:afterLines="160" w:after="384" w:line="240" w:lineRule="auto"/>
        <w:jc w:val="both"/>
        <w:rPr>
          <w:rFonts w:cstheme="minorHAnsi"/>
          <w:sz w:val="24"/>
          <w:szCs w:val="24"/>
        </w:rPr>
      </w:pPr>
      <w:r w:rsidRPr="00D30FC4">
        <w:rPr>
          <w:rFonts w:cstheme="minorHAnsi"/>
          <w:sz w:val="24"/>
          <w:szCs w:val="24"/>
        </w:rPr>
        <w:t>An indication of fees per day and a total cost</w:t>
      </w:r>
    </w:p>
    <w:p w14:paraId="093CB6E5" w14:textId="77777777" w:rsidR="005D13DB" w:rsidRPr="00D30FC4" w:rsidRDefault="005D13DB" w:rsidP="00CE3182">
      <w:pPr>
        <w:numPr>
          <w:ilvl w:val="0"/>
          <w:numId w:val="11"/>
        </w:numPr>
        <w:spacing w:afterLines="160" w:after="384" w:line="240" w:lineRule="auto"/>
        <w:jc w:val="both"/>
        <w:rPr>
          <w:rFonts w:cstheme="minorHAnsi"/>
          <w:sz w:val="24"/>
          <w:szCs w:val="24"/>
        </w:rPr>
      </w:pPr>
      <w:r w:rsidRPr="00D30FC4">
        <w:rPr>
          <w:rFonts w:cstheme="minorHAnsi"/>
          <w:sz w:val="24"/>
          <w:szCs w:val="24"/>
        </w:rPr>
        <w:t xml:space="preserve">CV and other documents detailing relevant expertise over the past two years including references </w:t>
      </w:r>
    </w:p>
    <w:p w14:paraId="79412A9B" w14:textId="77777777" w:rsidR="005D13DB" w:rsidRPr="00D30FC4" w:rsidRDefault="005D13DB" w:rsidP="00CE3182">
      <w:pPr>
        <w:numPr>
          <w:ilvl w:val="0"/>
          <w:numId w:val="11"/>
        </w:numPr>
        <w:spacing w:afterLines="160" w:after="384" w:line="240" w:lineRule="auto"/>
        <w:jc w:val="both"/>
        <w:rPr>
          <w:rFonts w:cstheme="minorHAnsi"/>
          <w:sz w:val="24"/>
          <w:szCs w:val="24"/>
        </w:rPr>
      </w:pPr>
      <w:r w:rsidRPr="00D30FC4">
        <w:rPr>
          <w:rFonts w:cstheme="minorHAnsi"/>
          <w:sz w:val="24"/>
          <w:szCs w:val="24"/>
        </w:rPr>
        <w:t>Completion of contact details Appendix 1</w:t>
      </w:r>
    </w:p>
    <w:p w14:paraId="540C7E15" w14:textId="68725D0B" w:rsidR="005D13DB" w:rsidRPr="00D30FC4" w:rsidRDefault="005D13DB" w:rsidP="00CE3182">
      <w:pPr>
        <w:numPr>
          <w:ilvl w:val="0"/>
          <w:numId w:val="11"/>
        </w:numPr>
        <w:spacing w:afterLines="160" w:after="384" w:line="240" w:lineRule="auto"/>
        <w:jc w:val="both"/>
        <w:rPr>
          <w:rFonts w:cstheme="minorHAnsi"/>
          <w:sz w:val="24"/>
          <w:szCs w:val="24"/>
        </w:rPr>
      </w:pPr>
      <w:r w:rsidRPr="00D30FC4">
        <w:rPr>
          <w:rFonts w:cstheme="minorHAnsi"/>
          <w:sz w:val="24"/>
          <w:szCs w:val="24"/>
        </w:rPr>
        <w:t>The project will be conducted in a manner which support the ethos and values of WRDA and the WPG</w:t>
      </w:r>
    </w:p>
    <w:p w14:paraId="389508E8" w14:textId="6A0A82DD" w:rsidR="00A469A0" w:rsidRDefault="00A469A0" w:rsidP="00CE3182">
      <w:pPr>
        <w:spacing w:afterLines="160" w:after="384" w:line="240" w:lineRule="auto"/>
        <w:jc w:val="both"/>
        <w:rPr>
          <w:rFonts w:cstheme="minorHAnsi"/>
          <w:b/>
          <w:bCs/>
          <w:sz w:val="24"/>
          <w:szCs w:val="24"/>
        </w:rPr>
      </w:pPr>
    </w:p>
    <w:p w14:paraId="304B35A6" w14:textId="77777777" w:rsidR="003C570B" w:rsidRPr="00D30FC4" w:rsidRDefault="003C570B" w:rsidP="00CE3182">
      <w:pPr>
        <w:spacing w:afterLines="160" w:after="384" w:line="240" w:lineRule="auto"/>
        <w:jc w:val="both"/>
        <w:rPr>
          <w:rFonts w:cstheme="minorHAnsi"/>
          <w:b/>
          <w:bCs/>
          <w:sz w:val="24"/>
          <w:szCs w:val="24"/>
        </w:rPr>
      </w:pPr>
    </w:p>
    <w:p w14:paraId="1F289D13" w14:textId="741EA57C" w:rsidR="00A469A0" w:rsidRPr="00D30FC4" w:rsidRDefault="00A469A0" w:rsidP="00CE3182">
      <w:pPr>
        <w:spacing w:afterLines="160" w:after="384" w:line="240" w:lineRule="auto"/>
        <w:jc w:val="both"/>
        <w:rPr>
          <w:rFonts w:cstheme="minorHAnsi"/>
          <w:b/>
          <w:bCs/>
          <w:sz w:val="24"/>
          <w:szCs w:val="24"/>
        </w:rPr>
      </w:pPr>
    </w:p>
    <w:p w14:paraId="56BF801B" w14:textId="0BA2619B" w:rsidR="00A469A0" w:rsidRPr="00D30FC4" w:rsidRDefault="00A469A0" w:rsidP="00CE3182">
      <w:pPr>
        <w:spacing w:afterLines="160" w:after="384" w:line="240" w:lineRule="auto"/>
        <w:jc w:val="both"/>
        <w:rPr>
          <w:rFonts w:cstheme="minorHAnsi"/>
          <w:b/>
          <w:bCs/>
          <w:sz w:val="24"/>
          <w:szCs w:val="24"/>
        </w:rPr>
      </w:pPr>
    </w:p>
    <w:p w14:paraId="0F401B1C" w14:textId="77777777" w:rsidR="00A469A0" w:rsidRPr="00D30FC4" w:rsidRDefault="00A469A0" w:rsidP="00CE3182">
      <w:pPr>
        <w:keepNext/>
        <w:pBdr>
          <w:top w:val="single" w:sz="4" w:space="1" w:color="auto"/>
          <w:left w:val="single" w:sz="4" w:space="4" w:color="auto"/>
          <w:bottom w:val="single" w:sz="4" w:space="1" w:color="auto"/>
          <w:right w:val="single" w:sz="4" w:space="4" w:color="auto"/>
        </w:pBdr>
        <w:tabs>
          <w:tab w:val="left" w:pos="142"/>
        </w:tabs>
        <w:spacing w:afterLines="160" w:after="384" w:line="240" w:lineRule="auto"/>
        <w:jc w:val="center"/>
        <w:outlineLvl w:val="0"/>
        <w:rPr>
          <w:rFonts w:eastAsia="Times New Roman" w:cstheme="minorHAnsi"/>
          <w:b/>
          <w:iCs/>
          <w:sz w:val="24"/>
          <w:szCs w:val="24"/>
        </w:rPr>
      </w:pPr>
      <w:r w:rsidRPr="00D30FC4">
        <w:rPr>
          <w:rFonts w:eastAsia="Times New Roman" w:cstheme="minorHAnsi"/>
          <w:b/>
          <w:iCs/>
          <w:sz w:val="24"/>
          <w:szCs w:val="24"/>
        </w:rPr>
        <w:lastRenderedPageBreak/>
        <w:t>CONTACT DETAILS TO BE COMPLETED BY ALL TENDER RESPONDEES</w:t>
      </w:r>
    </w:p>
    <w:p w14:paraId="66851637"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Please complete this form with your company details and include it with your submission:</w:t>
      </w:r>
    </w:p>
    <w:p w14:paraId="2C8AD36A" w14:textId="60190932"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Name/ Company:</w:t>
      </w:r>
      <w:r w:rsidR="00B92AFF">
        <w:rPr>
          <w:rFonts w:eastAsia="Times New Roman" w:cstheme="minorHAnsi"/>
          <w:b/>
          <w:iCs/>
          <w:sz w:val="24"/>
          <w:szCs w:val="24"/>
        </w:rPr>
        <w:t xml:space="preserve">     </w:t>
      </w:r>
      <w:r w:rsidRPr="00D30FC4">
        <w:rPr>
          <w:rFonts w:eastAsia="Times New Roman" w:cstheme="minorHAnsi"/>
          <w:b/>
          <w:iCs/>
          <w:sz w:val="24"/>
          <w:szCs w:val="24"/>
        </w:rPr>
        <w:t>______________________________________</w:t>
      </w:r>
      <w:r w:rsidRPr="00D30FC4">
        <w:rPr>
          <w:rFonts w:eastAsia="Times New Roman" w:cstheme="minorHAnsi"/>
          <w:b/>
          <w:iCs/>
          <w:sz w:val="24"/>
          <w:szCs w:val="24"/>
        </w:rPr>
        <w:tab/>
      </w:r>
    </w:p>
    <w:p w14:paraId="1BCBE3EC" w14:textId="291D89E6"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Address:</w:t>
      </w:r>
      <w:r w:rsidRPr="00D30FC4">
        <w:rPr>
          <w:rFonts w:eastAsia="Times New Roman" w:cstheme="minorHAnsi"/>
          <w:b/>
          <w:iCs/>
          <w:sz w:val="24"/>
          <w:szCs w:val="24"/>
        </w:rPr>
        <w:tab/>
      </w:r>
      <w:r w:rsidR="00B92AFF">
        <w:rPr>
          <w:rFonts w:eastAsia="Times New Roman" w:cstheme="minorHAnsi"/>
          <w:b/>
          <w:iCs/>
          <w:sz w:val="24"/>
          <w:szCs w:val="24"/>
        </w:rPr>
        <w:t xml:space="preserve">           </w:t>
      </w:r>
      <w:r w:rsidRPr="00D30FC4">
        <w:rPr>
          <w:rFonts w:eastAsia="Times New Roman" w:cstheme="minorHAnsi"/>
          <w:b/>
          <w:iCs/>
          <w:sz w:val="24"/>
          <w:szCs w:val="24"/>
        </w:rPr>
        <w:t>______________________________________</w:t>
      </w:r>
    </w:p>
    <w:p w14:paraId="5524CCA2" w14:textId="070AA324" w:rsidR="00A469A0" w:rsidRPr="00D30FC4" w:rsidRDefault="00B92AFF" w:rsidP="00CE3182">
      <w:pPr>
        <w:tabs>
          <w:tab w:val="left" w:pos="142"/>
        </w:tabs>
        <w:spacing w:afterLines="160" w:after="384" w:line="240" w:lineRule="auto"/>
        <w:rPr>
          <w:rFonts w:eastAsia="Times New Roman" w:cstheme="minorHAnsi"/>
          <w:b/>
          <w:iCs/>
          <w:sz w:val="24"/>
          <w:szCs w:val="24"/>
        </w:rPr>
      </w:pPr>
      <w:r>
        <w:rPr>
          <w:rFonts w:eastAsia="Times New Roman" w:cstheme="minorHAnsi"/>
          <w:b/>
          <w:iCs/>
          <w:sz w:val="24"/>
          <w:szCs w:val="24"/>
        </w:rPr>
        <w:t xml:space="preserve">  </w:t>
      </w:r>
      <w:r w:rsidR="00A469A0" w:rsidRPr="00D30FC4">
        <w:rPr>
          <w:rFonts w:eastAsia="Times New Roman" w:cstheme="minorHAnsi"/>
          <w:b/>
          <w:iCs/>
          <w:sz w:val="24"/>
          <w:szCs w:val="24"/>
        </w:rPr>
        <w:tab/>
      </w:r>
      <w:r w:rsidR="00A469A0" w:rsidRPr="00D30FC4">
        <w:rPr>
          <w:rFonts w:eastAsia="Times New Roman" w:cstheme="minorHAnsi"/>
          <w:b/>
          <w:iCs/>
          <w:sz w:val="24"/>
          <w:szCs w:val="24"/>
        </w:rPr>
        <w:tab/>
      </w:r>
      <w:r w:rsidR="00A469A0" w:rsidRPr="00D30FC4">
        <w:rPr>
          <w:rFonts w:eastAsia="Times New Roman" w:cstheme="minorHAnsi"/>
          <w:b/>
          <w:iCs/>
          <w:sz w:val="24"/>
          <w:szCs w:val="24"/>
        </w:rPr>
        <w:tab/>
        <w:t xml:space="preserve">           _____________________________________</w:t>
      </w:r>
    </w:p>
    <w:p w14:paraId="339C1BB2" w14:textId="6DC0A0DB"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Postcode:</w:t>
      </w:r>
      <w:r w:rsidR="00B92AFF">
        <w:rPr>
          <w:rFonts w:eastAsia="Times New Roman" w:cstheme="minorHAnsi"/>
          <w:b/>
          <w:iCs/>
          <w:sz w:val="24"/>
          <w:szCs w:val="24"/>
        </w:rPr>
        <w:t xml:space="preserve">                 </w:t>
      </w:r>
      <w:r w:rsidRPr="00D30FC4">
        <w:rPr>
          <w:rFonts w:eastAsia="Times New Roman" w:cstheme="minorHAnsi"/>
          <w:b/>
          <w:iCs/>
          <w:sz w:val="24"/>
          <w:szCs w:val="24"/>
        </w:rPr>
        <w:t xml:space="preserve">  _________________________________________</w:t>
      </w:r>
    </w:p>
    <w:p w14:paraId="418C7FC7"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Telephone Number: ______________________________</w:t>
      </w:r>
    </w:p>
    <w:p w14:paraId="3E8C7B49"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Fax Number:  ____________________________________________</w:t>
      </w:r>
    </w:p>
    <w:p w14:paraId="2E627E28"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p>
    <w:p w14:paraId="65F34E70" w14:textId="77777777" w:rsidR="00B92AFF"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 xml:space="preserve">Name of person to contact in connection with this submission:  </w:t>
      </w:r>
    </w:p>
    <w:p w14:paraId="5DFD3B1C" w14:textId="2E17E685"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_____________________________</w:t>
      </w:r>
    </w:p>
    <w:p w14:paraId="3F433E6C"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Position in Company:  ________________________________________</w:t>
      </w:r>
    </w:p>
    <w:p w14:paraId="5807AC1D"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Telephone Number:  _________________________________________</w:t>
      </w:r>
    </w:p>
    <w:p w14:paraId="3962C108"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[if different from above]</w:t>
      </w:r>
    </w:p>
    <w:p w14:paraId="7B295505" w14:textId="77777777" w:rsidR="00A469A0" w:rsidRPr="00D30FC4" w:rsidRDefault="00A469A0" w:rsidP="00CE3182">
      <w:pPr>
        <w:tabs>
          <w:tab w:val="left" w:pos="142"/>
        </w:tabs>
        <w:spacing w:afterLines="160" w:after="384" w:line="240" w:lineRule="auto"/>
        <w:rPr>
          <w:rFonts w:eastAsia="Arial Unicode MS" w:cstheme="minorHAnsi"/>
          <w:b/>
          <w:sz w:val="24"/>
          <w:szCs w:val="24"/>
        </w:rPr>
      </w:pPr>
      <w:r w:rsidRPr="00D30FC4">
        <w:rPr>
          <w:rFonts w:eastAsia="Arial Unicode MS" w:cstheme="minorHAnsi"/>
          <w:b/>
          <w:sz w:val="24"/>
          <w:szCs w:val="24"/>
        </w:rPr>
        <w:t>Fax Number:  ____________________________________________</w:t>
      </w:r>
    </w:p>
    <w:p w14:paraId="1C7EC608" w14:textId="3D62C11C" w:rsidR="00A469A0" w:rsidRPr="00D30FC4" w:rsidRDefault="00A469A0" w:rsidP="00CE3182">
      <w:pPr>
        <w:tabs>
          <w:tab w:val="left" w:pos="142"/>
        </w:tabs>
        <w:spacing w:afterLines="160" w:after="384" w:line="240" w:lineRule="auto"/>
        <w:rPr>
          <w:rFonts w:eastAsia="Arial Unicode MS" w:cstheme="minorHAnsi"/>
          <w:bCs/>
          <w:sz w:val="24"/>
          <w:szCs w:val="24"/>
        </w:rPr>
      </w:pPr>
      <w:r w:rsidRPr="00D30FC4">
        <w:rPr>
          <w:rFonts w:eastAsia="Arial Unicode MS" w:cstheme="minorHAnsi"/>
          <w:b/>
          <w:sz w:val="24"/>
          <w:szCs w:val="24"/>
        </w:rPr>
        <w:t>[if different from above]</w:t>
      </w:r>
    </w:p>
    <w:p w14:paraId="317C3FD8" w14:textId="6C89DFEB"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Email address:  ___________________________________________</w:t>
      </w:r>
      <w:r w:rsidRPr="00D30FC4">
        <w:rPr>
          <w:rFonts w:eastAsia="Times New Roman" w:cstheme="minorHAnsi"/>
          <w:b/>
          <w:iCs/>
          <w:sz w:val="24"/>
          <w:szCs w:val="24"/>
        </w:rPr>
        <w:tab/>
      </w:r>
    </w:p>
    <w:p w14:paraId="43E41A08" w14:textId="7661B7AF"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Mobile Telephone number: __________________________________</w:t>
      </w:r>
    </w:p>
    <w:p w14:paraId="1F0E85CE" w14:textId="00972CB4"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Website address:  _________________________________________</w:t>
      </w:r>
    </w:p>
    <w:p w14:paraId="0B2FEC4E"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 xml:space="preserve">Number of </w:t>
      </w:r>
      <w:proofErr w:type="gramStart"/>
      <w:r w:rsidRPr="00D30FC4">
        <w:rPr>
          <w:rFonts w:eastAsia="Times New Roman" w:cstheme="minorHAnsi"/>
          <w:b/>
          <w:iCs/>
          <w:sz w:val="24"/>
          <w:szCs w:val="24"/>
        </w:rPr>
        <w:t>employees:_</w:t>
      </w:r>
      <w:proofErr w:type="gramEnd"/>
      <w:r w:rsidRPr="00D30FC4">
        <w:rPr>
          <w:rFonts w:eastAsia="Times New Roman" w:cstheme="minorHAnsi"/>
          <w:b/>
          <w:iCs/>
          <w:sz w:val="24"/>
          <w:szCs w:val="24"/>
        </w:rPr>
        <w:t>___ Full time:____   Part time:_________</w:t>
      </w:r>
    </w:p>
    <w:p w14:paraId="48893637"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p>
    <w:p w14:paraId="52F1B991"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lastRenderedPageBreak/>
        <w:t>We would invite feedback from companies regarding this process.  Any suggestions regarding how this exercise might have been improved are welcome:</w:t>
      </w:r>
    </w:p>
    <w:p w14:paraId="3447074A"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w:t>
      </w:r>
      <w:r w:rsidRPr="00D30FC4">
        <w:rPr>
          <w:rFonts w:eastAsia="Times New Roman" w:cstheme="minorHAnsi"/>
          <w:b/>
          <w:iCs/>
          <w:sz w:val="24"/>
          <w:szCs w:val="24"/>
        </w:rPr>
        <w:tab/>
        <w:t>_______________________________________________________________</w:t>
      </w:r>
    </w:p>
    <w:p w14:paraId="367B4D98" w14:textId="77777777"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________________________________________________________________</w:t>
      </w:r>
    </w:p>
    <w:p w14:paraId="72EFABC9" w14:textId="270F419F" w:rsidR="00A469A0" w:rsidRPr="00D30FC4" w:rsidRDefault="00A469A0" w:rsidP="00CE3182">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________________________________________________________________</w:t>
      </w:r>
    </w:p>
    <w:p w14:paraId="6F9E2F62" w14:textId="77777777" w:rsidR="00A469A0" w:rsidRPr="00D30FC4" w:rsidRDefault="00A469A0" w:rsidP="00CE3182">
      <w:pPr>
        <w:tabs>
          <w:tab w:val="left" w:pos="142"/>
        </w:tabs>
        <w:spacing w:afterLines="160" w:after="384" w:line="240" w:lineRule="auto"/>
        <w:rPr>
          <w:rFonts w:eastAsia="Calibri" w:cstheme="minorHAnsi"/>
          <w:sz w:val="24"/>
          <w:szCs w:val="24"/>
        </w:rPr>
      </w:pPr>
      <w:r w:rsidRPr="00D30FC4">
        <w:rPr>
          <w:rFonts w:eastAsia="Times New Roman" w:cstheme="minorHAnsi"/>
          <w:b/>
          <w:iCs/>
          <w:sz w:val="24"/>
          <w:szCs w:val="24"/>
        </w:rPr>
        <w:t>________________________________________________________________</w:t>
      </w:r>
    </w:p>
    <w:p w14:paraId="6830B502" w14:textId="77777777" w:rsidR="00A469A0" w:rsidRPr="00D30FC4" w:rsidRDefault="00A469A0" w:rsidP="00CE3182">
      <w:pPr>
        <w:spacing w:afterLines="160" w:after="384" w:line="240" w:lineRule="auto"/>
        <w:jc w:val="both"/>
        <w:rPr>
          <w:rFonts w:cstheme="minorHAnsi"/>
          <w:b/>
          <w:bCs/>
          <w:sz w:val="24"/>
          <w:szCs w:val="24"/>
        </w:rPr>
      </w:pPr>
    </w:p>
    <w:p w14:paraId="6979BD9F" w14:textId="787CE262" w:rsidR="00C46D85" w:rsidRPr="00D30FC4" w:rsidRDefault="00C46D85" w:rsidP="00CE3182">
      <w:pPr>
        <w:spacing w:afterLines="160" w:after="384" w:line="240" w:lineRule="auto"/>
        <w:jc w:val="both"/>
        <w:rPr>
          <w:rFonts w:cstheme="minorHAnsi"/>
          <w:color w:val="FF0000"/>
          <w:sz w:val="24"/>
          <w:szCs w:val="24"/>
        </w:rPr>
      </w:pPr>
    </w:p>
    <w:sectPr w:rsidR="00C46D85" w:rsidRPr="00D30FC4" w:rsidSect="00FA41B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C94"/>
    <w:multiLevelType w:val="hybridMultilevel"/>
    <w:tmpl w:val="BDCE2C08"/>
    <w:lvl w:ilvl="0" w:tplc="B994E79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2342"/>
    <w:multiLevelType w:val="hybridMultilevel"/>
    <w:tmpl w:val="CADA8E46"/>
    <w:lvl w:ilvl="0" w:tplc="08090015">
      <w:start w:val="1"/>
      <w:numFmt w:val="upperLetter"/>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2" w15:restartNumberingAfterBreak="0">
    <w:nsid w:val="3218097C"/>
    <w:multiLevelType w:val="hybridMultilevel"/>
    <w:tmpl w:val="017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30A54"/>
    <w:multiLevelType w:val="multilevel"/>
    <w:tmpl w:val="964C85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6035B88"/>
    <w:multiLevelType w:val="hybridMultilevel"/>
    <w:tmpl w:val="604811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93932"/>
    <w:multiLevelType w:val="hybridMultilevel"/>
    <w:tmpl w:val="082E0BF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6" w15:restartNumberingAfterBreak="0">
    <w:nsid w:val="6A867649"/>
    <w:multiLevelType w:val="hybridMultilevel"/>
    <w:tmpl w:val="657494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0725F"/>
    <w:multiLevelType w:val="hybridMultilevel"/>
    <w:tmpl w:val="0FEC4590"/>
    <w:lvl w:ilvl="0" w:tplc="3D042094">
      <w:start w:val="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3210DE"/>
    <w:multiLevelType w:val="hybridMultilevel"/>
    <w:tmpl w:val="95D44BEA"/>
    <w:lvl w:ilvl="0" w:tplc="439AC824">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9" w15:restartNumberingAfterBreak="0">
    <w:nsid w:val="765977BB"/>
    <w:multiLevelType w:val="hybridMultilevel"/>
    <w:tmpl w:val="D534D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F31479"/>
    <w:multiLevelType w:val="hybridMultilevel"/>
    <w:tmpl w:val="404C323C"/>
    <w:lvl w:ilvl="0" w:tplc="B994E79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10"/>
  </w:num>
  <w:num w:numId="7">
    <w:abstractNumId w:val="0"/>
  </w:num>
  <w:num w:numId="8">
    <w:abstractNumId w:val="6"/>
  </w:num>
  <w:num w:numId="9">
    <w:abstractNumId w:val="4"/>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E4"/>
    <w:rsid w:val="00010414"/>
    <w:rsid w:val="00030BCC"/>
    <w:rsid w:val="000433F9"/>
    <w:rsid w:val="00070C2C"/>
    <w:rsid w:val="000E41EC"/>
    <w:rsid w:val="0015041E"/>
    <w:rsid w:val="00194239"/>
    <w:rsid w:val="001B05FC"/>
    <w:rsid w:val="001B3537"/>
    <w:rsid w:val="001D5369"/>
    <w:rsid w:val="00200C34"/>
    <w:rsid w:val="00227346"/>
    <w:rsid w:val="00246EFC"/>
    <w:rsid w:val="002C50E4"/>
    <w:rsid w:val="0035165D"/>
    <w:rsid w:val="003674D8"/>
    <w:rsid w:val="003720BF"/>
    <w:rsid w:val="003B3FFC"/>
    <w:rsid w:val="003C570B"/>
    <w:rsid w:val="00431D65"/>
    <w:rsid w:val="004852A3"/>
    <w:rsid w:val="004E3BAE"/>
    <w:rsid w:val="004E6BF5"/>
    <w:rsid w:val="00556303"/>
    <w:rsid w:val="00571ABD"/>
    <w:rsid w:val="005B7DDF"/>
    <w:rsid w:val="005D13DB"/>
    <w:rsid w:val="00695042"/>
    <w:rsid w:val="006F5B0A"/>
    <w:rsid w:val="00700737"/>
    <w:rsid w:val="007F1700"/>
    <w:rsid w:val="008247AC"/>
    <w:rsid w:val="00875B6A"/>
    <w:rsid w:val="00887BFA"/>
    <w:rsid w:val="008B0186"/>
    <w:rsid w:val="008B6319"/>
    <w:rsid w:val="009160EB"/>
    <w:rsid w:val="009221C5"/>
    <w:rsid w:val="00937C1C"/>
    <w:rsid w:val="00985301"/>
    <w:rsid w:val="009B1B55"/>
    <w:rsid w:val="009E5B42"/>
    <w:rsid w:val="009F1CA9"/>
    <w:rsid w:val="00A353EB"/>
    <w:rsid w:val="00A469A0"/>
    <w:rsid w:val="00A95F12"/>
    <w:rsid w:val="00AC6D8E"/>
    <w:rsid w:val="00AD731E"/>
    <w:rsid w:val="00AF1463"/>
    <w:rsid w:val="00B81D8D"/>
    <w:rsid w:val="00B92AFF"/>
    <w:rsid w:val="00BF3C90"/>
    <w:rsid w:val="00C251E4"/>
    <w:rsid w:val="00C35F83"/>
    <w:rsid w:val="00C46D85"/>
    <w:rsid w:val="00C62A6D"/>
    <w:rsid w:val="00C74087"/>
    <w:rsid w:val="00C87B67"/>
    <w:rsid w:val="00CD6ECA"/>
    <w:rsid w:val="00CE3182"/>
    <w:rsid w:val="00CE34C2"/>
    <w:rsid w:val="00CF5479"/>
    <w:rsid w:val="00D30FC4"/>
    <w:rsid w:val="00D7271B"/>
    <w:rsid w:val="00DE4EFA"/>
    <w:rsid w:val="00E419C4"/>
    <w:rsid w:val="00E66059"/>
    <w:rsid w:val="00E87541"/>
    <w:rsid w:val="00F52FE3"/>
    <w:rsid w:val="00F9055E"/>
    <w:rsid w:val="00FA41BF"/>
    <w:rsid w:val="00FC7786"/>
    <w:rsid w:val="00FE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8455"/>
  <w15:chartTrackingRefBased/>
  <w15:docId w15:val="{1FEB33D2-C001-45EC-87BE-D2DD62CF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0E4"/>
    <w:pPr>
      <w:ind w:left="720"/>
      <w:contextualSpacing/>
    </w:pPr>
  </w:style>
  <w:style w:type="character" w:styleId="Hyperlink">
    <w:name w:val="Hyperlink"/>
    <w:basedOn w:val="DefaultParagraphFont"/>
    <w:uiPriority w:val="99"/>
    <w:unhideWhenUsed/>
    <w:rsid w:val="00C46D85"/>
    <w:rPr>
      <w:color w:val="0066FF" w:themeColor="hyperlink"/>
      <w:u w:val="single"/>
    </w:rPr>
  </w:style>
  <w:style w:type="character" w:styleId="UnresolvedMention">
    <w:name w:val="Unresolved Mention"/>
    <w:basedOn w:val="DefaultParagraphFont"/>
    <w:uiPriority w:val="99"/>
    <w:semiHidden/>
    <w:unhideWhenUsed/>
    <w:rsid w:val="00C46D85"/>
    <w:rPr>
      <w:color w:val="605E5C"/>
      <w:shd w:val="clear" w:color="auto" w:fill="E1DFDD"/>
    </w:rPr>
  </w:style>
  <w:style w:type="paragraph" w:styleId="NoSpacing">
    <w:name w:val="No Spacing"/>
    <w:link w:val="NoSpacingChar"/>
    <w:uiPriority w:val="1"/>
    <w:qFormat/>
    <w:rsid w:val="00FA41B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A41B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3857">
      <w:bodyDiv w:val="1"/>
      <w:marLeft w:val="0"/>
      <w:marRight w:val="0"/>
      <w:marTop w:val="0"/>
      <w:marBottom w:val="0"/>
      <w:divBdr>
        <w:top w:val="none" w:sz="0" w:space="0" w:color="auto"/>
        <w:left w:val="none" w:sz="0" w:space="0" w:color="auto"/>
        <w:bottom w:val="none" w:sz="0" w:space="0" w:color="auto"/>
        <w:right w:val="none" w:sz="0" w:space="0" w:color="auto"/>
      </w:divBdr>
    </w:div>
    <w:div w:id="357437063">
      <w:bodyDiv w:val="1"/>
      <w:marLeft w:val="0"/>
      <w:marRight w:val="0"/>
      <w:marTop w:val="0"/>
      <w:marBottom w:val="0"/>
      <w:divBdr>
        <w:top w:val="none" w:sz="0" w:space="0" w:color="auto"/>
        <w:left w:val="none" w:sz="0" w:space="0" w:color="auto"/>
        <w:bottom w:val="none" w:sz="0" w:space="0" w:color="auto"/>
        <w:right w:val="none" w:sz="0" w:space="0" w:color="auto"/>
      </w:divBdr>
    </w:div>
    <w:div w:id="556935646">
      <w:bodyDiv w:val="1"/>
      <w:marLeft w:val="0"/>
      <w:marRight w:val="0"/>
      <w:marTop w:val="0"/>
      <w:marBottom w:val="0"/>
      <w:divBdr>
        <w:top w:val="none" w:sz="0" w:space="0" w:color="auto"/>
        <w:left w:val="none" w:sz="0" w:space="0" w:color="auto"/>
        <w:bottom w:val="none" w:sz="0" w:space="0" w:color="auto"/>
        <w:right w:val="none" w:sz="0" w:space="0" w:color="auto"/>
      </w:divBdr>
    </w:div>
    <w:div w:id="800196032">
      <w:bodyDiv w:val="1"/>
      <w:marLeft w:val="0"/>
      <w:marRight w:val="0"/>
      <w:marTop w:val="0"/>
      <w:marBottom w:val="0"/>
      <w:divBdr>
        <w:top w:val="none" w:sz="0" w:space="0" w:color="auto"/>
        <w:left w:val="none" w:sz="0" w:space="0" w:color="auto"/>
        <w:bottom w:val="none" w:sz="0" w:space="0" w:color="auto"/>
        <w:right w:val="none" w:sz="0" w:space="0" w:color="auto"/>
      </w:divBdr>
    </w:div>
    <w:div w:id="944969412">
      <w:bodyDiv w:val="1"/>
      <w:marLeft w:val="0"/>
      <w:marRight w:val="0"/>
      <w:marTop w:val="0"/>
      <w:marBottom w:val="0"/>
      <w:divBdr>
        <w:top w:val="none" w:sz="0" w:space="0" w:color="auto"/>
        <w:left w:val="none" w:sz="0" w:space="0" w:color="auto"/>
        <w:bottom w:val="none" w:sz="0" w:space="0" w:color="auto"/>
        <w:right w:val="none" w:sz="0" w:space="0" w:color="auto"/>
      </w:divBdr>
    </w:div>
    <w:div w:id="974797704">
      <w:bodyDiv w:val="1"/>
      <w:marLeft w:val="0"/>
      <w:marRight w:val="0"/>
      <w:marTop w:val="0"/>
      <w:marBottom w:val="0"/>
      <w:divBdr>
        <w:top w:val="none" w:sz="0" w:space="0" w:color="auto"/>
        <w:left w:val="none" w:sz="0" w:space="0" w:color="auto"/>
        <w:bottom w:val="none" w:sz="0" w:space="0" w:color="auto"/>
        <w:right w:val="none" w:sz="0" w:space="0" w:color="auto"/>
      </w:divBdr>
    </w:div>
    <w:div w:id="1215852202">
      <w:bodyDiv w:val="1"/>
      <w:marLeft w:val="0"/>
      <w:marRight w:val="0"/>
      <w:marTop w:val="0"/>
      <w:marBottom w:val="0"/>
      <w:divBdr>
        <w:top w:val="none" w:sz="0" w:space="0" w:color="auto"/>
        <w:left w:val="none" w:sz="0" w:space="0" w:color="auto"/>
        <w:bottom w:val="none" w:sz="0" w:space="0" w:color="auto"/>
        <w:right w:val="none" w:sz="0" w:space="0" w:color="auto"/>
      </w:divBdr>
    </w:div>
    <w:div w:id="1262638729">
      <w:bodyDiv w:val="1"/>
      <w:marLeft w:val="0"/>
      <w:marRight w:val="0"/>
      <w:marTop w:val="0"/>
      <w:marBottom w:val="0"/>
      <w:divBdr>
        <w:top w:val="none" w:sz="0" w:space="0" w:color="auto"/>
        <w:left w:val="none" w:sz="0" w:space="0" w:color="auto"/>
        <w:bottom w:val="none" w:sz="0" w:space="0" w:color="auto"/>
        <w:right w:val="none" w:sz="0" w:space="0" w:color="auto"/>
      </w:divBdr>
    </w:div>
    <w:div w:id="1538658271">
      <w:bodyDiv w:val="1"/>
      <w:marLeft w:val="0"/>
      <w:marRight w:val="0"/>
      <w:marTop w:val="0"/>
      <w:marBottom w:val="0"/>
      <w:divBdr>
        <w:top w:val="none" w:sz="0" w:space="0" w:color="auto"/>
        <w:left w:val="none" w:sz="0" w:space="0" w:color="auto"/>
        <w:bottom w:val="none" w:sz="0" w:space="0" w:color="auto"/>
        <w:right w:val="none" w:sz="0" w:space="0" w:color="auto"/>
      </w:divBdr>
    </w:div>
    <w:div w:id="1550341834">
      <w:bodyDiv w:val="1"/>
      <w:marLeft w:val="0"/>
      <w:marRight w:val="0"/>
      <w:marTop w:val="0"/>
      <w:marBottom w:val="0"/>
      <w:divBdr>
        <w:top w:val="none" w:sz="0" w:space="0" w:color="auto"/>
        <w:left w:val="none" w:sz="0" w:space="0" w:color="auto"/>
        <w:bottom w:val="none" w:sz="0" w:space="0" w:color="auto"/>
        <w:right w:val="none" w:sz="0" w:space="0" w:color="auto"/>
      </w:divBdr>
    </w:div>
    <w:div w:id="1594630880">
      <w:bodyDiv w:val="1"/>
      <w:marLeft w:val="0"/>
      <w:marRight w:val="0"/>
      <w:marTop w:val="0"/>
      <w:marBottom w:val="0"/>
      <w:divBdr>
        <w:top w:val="none" w:sz="0" w:space="0" w:color="auto"/>
        <w:left w:val="none" w:sz="0" w:space="0" w:color="auto"/>
        <w:bottom w:val="none" w:sz="0" w:space="0" w:color="auto"/>
        <w:right w:val="none" w:sz="0" w:space="0" w:color="auto"/>
      </w:divBdr>
    </w:div>
    <w:div w:id="1603756227">
      <w:bodyDiv w:val="1"/>
      <w:marLeft w:val="0"/>
      <w:marRight w:val="0"/>
      <w:marTop w:val="0"/>
      <w:marBottom w:val="0"/>
      <w:divBdr>
        <w:top w:val="none" w:sz="0" w:space="0" w:color="auto"/>
        <w:left w:val="none" w:sz="0" w:space="0" w:color="auto"/>
        <w:bottom w:val="none" w:sz="0" w:space="0" w:color="auto"/>
        <w:right w:val="none" w:sz="0" w:space="0" w:color="auto"/>
      </w:divBdr>
    </w:div>
    <w:div w:id="19891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rda.net/wp-content/uploads/2020/07/WPG-NI-Feminist-Recovery-Plan-2020-.pdf"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rda.net/lobbying/womens-policy-gro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da.net/" TargetMode="External"/><Relationship Id="rId5" Type="http://schemas.openxmlformats.org/officeDocument/2006/relationships/settings" Target="settings.xml"/><Relationship Id="rId15" Type="http://schemas.openxmlformats.org/officeDocument/2006/relationships/hyperlink" Target="mailto:anne.mcvicker@wrda.net" TargetMode="Externa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rda.net/wp-content/uploads/2020/07/WPG-NI-Feminist-Recovery-Plan-2020-.pdf"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2020-09-15T00:00:00</PublishDate>
  <Abstract/>
  <CompanyAddress/>
  <CompanyPhone/>
  <CompanyFax/>
  <CompanyEmail>anne.mcvicker@wrda.net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3595F9-1F21-48EA-A9C0-38AC32B9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Women’s Resource and Development Agency</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Policy Group NI 
COVID-19 Feminist Recovery Plan: Further Development Project</dc:title>
  <dc:subject>Project Terms of Reference</dc:subject>
  <dc:creator>For further information contact Anne McVicker</dc:creator>
  <cp:keywords/>
  <dc:description/>
  <cp:lastModifiedBy>Rachel Powell</cp:lastModifiedBy>
  <cp:revision>62</cp:revision>
  <dcterms:created xsi:type="dcterms:W3CDTF">2020-09-14T16:42:00Z</dcterms:created>
  <dcterms:modified xsi:type="dcterms:W3CDTF">2020-09-15T07:26:00Z</dcterms:modified>
</cp:coreProperties>
</file>